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F83" w:rsidRPr="00A83F83" w:rsidRDefault="00A83F83" w:rsidP="00A83F83">
      <w:pPr>
        <w:autoSpaceDE w:val="0"/>
        <w:autoSpaceDN w:val="0"/>
        <w:adjustRightInd w:val="0"/>
        <w:spacing w:line="240" w:lineRule="auto"/>
        <w:jc w:val="center"/>
        <w:rPr>
          <w:rFonts w:ascii="GHEA Grapalat" w:eastAsia="Calibri" w:hAnsi="GHEA Grapalat"/>
          <w:b/>
          <w:color w:val="000000"/>
          <w:lang w:val="hy-AM" w:eastAsia="ru-RU"/>
        </w:rPr>
      </w:pPr>
      <w:bookmarkStart w:id="0" w:name="_GoBack"/>
      <w:bookmarkEnd w:id="0"/>
      <w:r w:rsidRPr="00A83F83">
        <w:rPr>
          <w:rFonts w:ascii="GHEA Grapalat" w:eastAsia="Calibri" w:hAnsi="GHEA Grapalat"/>
          <w:b/>
          <w:color w:val="000000"/>
          <w:lang w:val="hy-AM" w:eastAsia="ru-RU"/>
        </w:rPr>
        <w:t>ՏԵՂԵԿԱՆՔ</w:t>
      </w:r>
    </w:p>
    <w:p w:rsidR="00A0339E" w:rsidRDefault="00A83F83" w:rsidP="00A83F83">
      <w:pPr>
        <w:autoSpaceDE w:val="0"/>
        <w:autoSpaceDN w:val="0"/>
        <w:adjustRightInd w:val="0"/>
        <w:spacing w:line="240" w:lineRule="auto"/>
        <w:jc w:val="center"/>
        <w:rPr>
          <w:rFonts w:ascii="GHEA Grapalat" w:eastAsia="Calibri" w:hAnsi="GHEA Grapalat"/>
          <w:b/>
          <w:color w:val="000000"/>
          <w:lang w:val="hy-AM" w:eastAsia="ru-RU"/>
        </w:rPr>
      </w:pPr>
      <w:r w:rsidRPr="00A83F83">
        <w:rPr>
          <w:rFonts w:ascii="GHEA Grapalat" w:eastAsia="Calibri" w:hAnsi="GHEA Grapalat"/>
          <w:b/>
          <w:color w:val="000000"/>
          <w:lang w:val="hy-AM" w:eastAsia="ru-RU"/>
        </w:rPr>
        <w:t xml:space="preserve">2020-2024թթ. </w:t>
      </w:r>
      <w:r>
        <w:rPr>
          <w:rFonts w:ascii="GHEA Grapalat" w:eastAsia="Calibri" w:hAnsi="GHEA Grapalat"/>
          <w:b/>
          <w:color w:val="000000"/>
          <w:lang w:val="hy-AM" w:eastAsia="ru-RU"/>
        </w:rPr>
        <w:t>մ</w:t>
      </w:r>
      <w:r w:rsidR="00A0339E" w:rsidRPr="00842520">
        <w:rPr>
          <w:rFonts w:ascii="GHEA Grapalat" w:eastAsia="Calibri" w:hAnsi="GHEA Grapalat"/>
          <w:b/>
          <w:color w:val="000000"/>
          <w:lang w:val="hy-AM" w:eastAsia="ru-RU"/>
        </w:rPr>
        <w:t xml:space="preserve">ակրոտնտեսական և </w:t>
      </w:r>
      <w:r w:rsidR="00A0339E">
        <w:rPr>
          <w:rFonts w:ascii="GHEA Grapalat" w:eastAsia="Calibri" w:hAnsi="GHEA Grapalat"/>
          <w:b/>
          <w:color w:val="000000"/>
          <w:lang w:val="hy-AM" w:eastAsia="ru-RU"/>
        </w:rPr>
        <w:t xml:space="preserve">հարկաբյուջետային </w:t>
      </w:r>
      <w:r w:rsidR="00A0339E" w:rsidRPr="00842520">
        <w:rPr>
          <w:rFonts w:ascii="GHEA Grapalat" w:eastAsia="Calibri" w:hAnsi="GHEA Grapalat"/>
          <w:b/>
          <w:color w:val="000000"/>
          <w:lang w:val="hy-AM" w:eastAsia="ru-RU"/>
        </w:rPr>
        <w:t>հիմնական ցուցանիշների միտումներ</w:t>
      </w:r>
      <w:r>
        <w:rPr>
          <w:rFonts w:ascii="GHEA Grapalat" w:eastAsia="Calibri" w:hAnsi="GHEA Grapalat"/>
          <w:b/>
          <w:color w:val="000000"/>
          <w:lang w:val="hy-AM" w:eastAsia="ru-RU"/>
        </w:rPr>
        <w:t>ի</w:t>
      </w:r>
      <w:r w:rsidR="00A0339E" w:rsidRPr="00842520">
        <w:rPr>
          <w:rFonts w:ascii="GHEA Grapalat" w:eastAsia="Calibri" w:hAnsi="GHEA Grapalat"/>
          <w:b/>
          <w:color w:val="000000"/>
          <w:lang w:val="hy-AM" w:eastAsia="ru-RU"/>
        </w:rPr>
        <w:t xml:space="preserve"> </w:t>
      </w:r>
      <w:r w:rsidR="00A0339E">
        <w:rPr>
          <w:rFonts w:ascii="GHEA Grapalat" w:eastAsia="Calibri" w:hAnsi="GHEA Grapalat"/>
          <w:b/>
          <w:color w:val="000000"/>
          <w:lang w:val="hy-AM" w:eastAsia="ru-RU"/>
        </w:rPr>
        <w:t>և նույն ցուցանիշների 2024թ.</w:t>
      </w:r>
      <w:r w:rsidR="00A0339E" w:rsidRPr="00304E56">
        <w:rPr>
          <w:rFonts w:ascii="GHEA Grapalat" w:eastAsia="Calibri" w:hAnsi="GHEA Grapalat"/>
          <w:b/>
          <w:color w:val="000000"/>
          <w:lang w:val="hy-AM" w:eastAsia="ru-RU"/>
        </w:rPr>
        <w:t xml:space="preserve"> պետական բյուջե</w:t>
      </w:r>
      <w:r w:rsidR="00A0339E">
        <w:rPr>
          <w:rFonts w:ascii="GHEA Grapalat" w:eastAsia="Calibri" w:hAnsi="GHEA Grapalat"/>
          <w:b/>
          <w:color w:val="000000"/>
          <w:lang w:val="hy-AM" w:eastAsia="ru-RU"/>
        </w:rPr>
        <w:t>ի կանխատեսումներ</w:t>
      </w:r>
      <w:r>
        <w:rPr>
          <w:rFonts w:ascii="GHEA Grapalat" w:eastAsia="Calibri" w:hAnsi="GHEA Grapalat"/>
          <w:b/>
          <w:color w:val="000000"/>
          <w:lang w:val="hy-AM" w:eastAsia="ru-RU"/>
        </w:rPr>
        <w:t>ի վերաբերյալ</w:t>
      </w:r>
    </w:p>
    <w:p w:rsidR="00A0339E" w:rsidRPr="00637C21" w:rsidRDefault="00A0339E" w:rsidP="00A83F83">
      <w:pPr>
        <w:autoSpaceDE w:val="0"/>
        <w:autoSpaceDN w:val="0"/>
        <w:adjustRightInd w:val="0"/>
        <w:spacing w:after="0" w:line="240" w:lineRule="auto"/>
        <w:jc w:val="both"/>
        <w:rPr>
          <w:rFonts w:ascii="GHEA Grapalat" w:hAnsi="GHEA Grapalat"/>
          <w:b/>
          <w:color w:val="000000"/>
          <w:lang w:val="hy-AM"/>
        </w:rPr>
      </w:pPr>
      <w:r w:rsidRPr="00A83F83">
        <w:rPr>
          <w:rFonts w:ascii="GHEA Grapalat" w:eastAsia="Calibri" w:hAnsi="GHEA Grapalat"/>
          <w:b/>
          <w:color w:val="000000"/>
          <w:sz w:val="18"/>
          <w:szCs w:val="18"/>
          <w:lang w:val="hy-AM" w:eastAsia="ru-RU"/>
        </w:rPr>
        <w:t>Աղյուսակ</w:t>
      </w:r>
      <w:r w:rsidR="00A83F83">
        <w:rPr>
          <w:rFonts w:ascii="GHEA Grapalat" w:eastAsia="Calibri" w:hAnsi="GHEA Grapalat"/>
          <w:b/>
          <w:color w:val="000000"/>
          <w:sz w:val="18"/>
          <w:szCs w:val="18"/>
          <w:lang w:val="hy-AM" w:eastAsia="ru-RU"/>
        </w:rPr>
        <w:t xml:space="preserve"> </w:t>
      </w:r>
      <w:r w:rsidRPr="00A83F83">
        <w:rPr>
          <w:rFonts w:ascii="GHEA Grapalat" w:eastAsia="Calibri" w:hAnsi="GHEA Grapalat"/>
          <w:b/>
          <w:color w:val="000000"/>
          <w:sz w:val="18"/>
          <w:szCs w:val="18"/>
          <w:lang w:val="hy-AM" w:eastAsia="ru-RU"/>
        </w:rPr>
        <w:t>1. Մակրոտնտեսական հիմնական ցուցանիշների միտումները 2020-2024թթ</w:t>
      </w:r>
      <w:r>
        <w:rPr>
          <w:rFonts w:ascii="GHEA Grapalat" w:eastAsia="Calibri" w:hAnsi="GHEA Grapalat"/>
          <w:b/>
          <w:color w:val="000000"/>
          <w:lang w:val="hy-AM" w:eastAsia="ru-RU"/>
        </w:rPr>
        <w:t>.</w:t>
      </w:r>
    </w:p>
    <w:tbl>
      <w:tblPr>
        <w:tblStyle w:val="TableGrid"/>
        <w:tblW w:w="10076" w:type="dxa"/>
        <w:tblLayout w:type="fixed"/>
        <w:tblLook w:val="0000" w:firstRow="0" w:lastRow="0" w:firstColumn="0" w:lastColumn="0" w:noHBand="0" w:noVBand="0"/>
      </w:tblPr>
      <w:tblGrid>
        <w:gridCol w:w="3245"/>
        <w:gridCol w:w="1012"/>
        <w:gridCol w:w="1104"/>
        <w:gridCol w:w="992"/>
        <w:gridCol w:w="1032"/>
        <w:gridCol w:w="1307"/>
        <w:gridCol w:w="1384"/>
      </w:tblGrid>
      <w:tr w:rsidR="00A0339E" w:rsidRPr="00842520" w:rsidTr="00A83F83">
        <w:trPr>
          <w:trHeight w:val="993"/>
        </w:trPr>
        <w:tc>
          <w:tcPr>
            <w:tcW w:w="3245" w:type="dxa"/>
          </w:tcPr>
          <w:p w:rsidR="00A0339E" w:rsidRPr="00A83F83" w:rsidRDefault="00A0339E" w:rsidP="00BF5687">
            <w:pPr>
              <w:autoSpaceDE w:val="0"/>
              <w:autoSpaceDN w:val="0"/>
              <w:adjustRightInd w:val="0"/>
              <w:jc w:val="center"/>
              <w:rPr>
                <w:rFonts w:ascii="GHEA Grapalat" w:eastAsia="Calibri" w:hAnsi="GHEA Grapalat" w:cs="Arial"/>
                <w:sz w:val="18"/>
                <w:szCs w:val="18"/>
                <w:lang w:val="hy-AM"/>
              </w:rPr>
            </w:pPr>
          </w:p>
        </w:tc>
        <w:tc>
          <w:tcPr>
            <w:tcW w:w="1012" w:type="dxa"/>
          </w:tcPr>
          <w:p w:rsidR="00A0339E" w:rsidRPr="00A83F83" w:rsidRDefault="00A0339E" w:rsidP="00BF5687">
            <w:pPr>
              <w:autoSpaceDE w:val="0"/>
              <w:autoSpaceDN w:val="0"/>
              <w:adjustRightInd w:val="0"/>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2020թ.</w:t>
            </w:r>
          </w:p>
        </w:tc>
        <w:tc>
          <w:tcPr>
            <w:tcW w:w="1104" w:type="dxa"/>
          </w:tcPr>
          <w:p w:rsidR="00A0339E" w:rsidRPr="00A83F83" w:rsidRDefault="00A0339E" w:rsidP="00BF5687">
            <w:pPr>
              <w:autoSpaceDE w:val="0"/>
              <w:autoSpaceDN w:val="0"/>
              <w:adjustRightInd w:val="0"/>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2021</w:t>
            </w:r>
            <w:r w:rsidRPr="00A83F83">
              <w:rPr>
                <w:rFonts w:ascii="GHEA Grapalat" w:eastAsia="Calibri" w:hAnsi="GHEA Grapalat"/>
                <w:b/>
                <w:bCs/>
                <w:sz w:val="20"/>
                <w:szCs w:val="20"/>
                <w:lang w:val="hy-AM"/>
              </w:rPr>
              <w:t>թ</w:t>
            </w:r>
            <w:r w:rsidRPr="00A83F83">
              <w:rPr>
                <w:rFonts w:ascii="GHEA Grapalat" w:eastAsia="Calibri" w:hAnsi="GHEA Grapalat" w:cs="Arial"/>
                <w:b/>
                <w:bCs/>
                <w:sz w:val="20"/>
                <w:szCs w:val="20"/>
                <w:lang w:val="hy-AM"/>
              </w:rPr>
              <w:t>.</w:t>
            </w:r>
          </w:p>
        </w:tc>
        <w:tc>
          <w:tcPr>
            <w:tcW w:w="992" w:type="dxa"/>
          </w:tcPr>
          <w:p w:rsidR="00A0339E" w:rsidRPr="00A83F83" w:rsidRDefault="00A0339E" w:rsidP="00BF5687">
            <w:pPr>
              <w:autoSpaceDE w:val="0"/>
              <w:autoSpaceDN w:val="0"/>
              <w:adjustRightInd w:val="0"/>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2022</w:t>
            </w:r>
            <w:r w:rsidRPr="00A83F83">
              <w:rPr>
                <w:rFonts w:ascii="GHEA Grapalat" w:eastAsia="Calibri" w:hAnsi="GHEA Grapalat"/>
                <w:b/>
                <w:bCs/>
                <w:sz w:val="20"/>
                <w:szCs w:val="20"/>
                <w:lang w:val="hy-AM"/>
              </w:rPr>
              <w:t>թ</w:t>
            </w:r>
            <w:r w:rsidRPr="00A83F83">
              <w:rPr>
                <w:rFonts w:ascii="GHEA Grapalat" w:eastAsia="Calibri" w:hAnsi="GHEA Grapalat" w:cs="Arial"/>
                <w:b/>
                <w:bCs/>
                <w:sz w:val="20"/>
                <w:szCs w:val="20"/>
                <w:lang w:val="hy-AM"/>
              </w:rPr>
              <w:t>.</w:t>
            </w:r>
          </w:p>
        </w:tc>
        <w:tc>
          <w:tcPr>
            <w:tcW w:w="1032" w:type="dxa"/>
          </w:tcPr>
          <w:p w:rsidR="00A0339E" w:rsidRPr="00A83F83" w:rsidRDefault="00A0339E" w:rsidP="00BF5687">
            <w:pPr>
              <w:autoSpaceDE w:val="0"/>
              <w:autoSpaceDN w:val="0"/>
              <w:adjustRightInd w:val="0"/>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2023թ.</w:t>
            </w:r>
          </w:p>
        </w:tc>
        <w:tc>
          <w:tcPr>
            <w:tcW w:w="1307" w:type="dxa"/>
          </w:tcPr>
          <w:p w:rsidR="00A0339E" w:rsidRPr="00A83F83" w:rsidRDefault="00A0339E" w:rsidP="00BF5687">
            <w:pPr>
              <w:autoSpaceDE w:val="0"/>
              <w:autoSpaceDN w:val="0"/>
              <w:adjustRightInd w:val="0"/>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2024թ. պետական բյուջե</w:t>
            </w:r>
          </w:p>
        </w:tc>
        <w:tc>
          <w:tcPr>
            <w:tcW w:w="1384" w:type="dxa"/>
          </w:tcPr>
          <w:p w:rsidR="00A0339E" w:rsidRPr="00A83F83" w:rsidRDefault="00A0339E" w:rsidP="00BF5687">
            <w:pPr>
              <w:autoSpaceDE w:val="0"/>
              <w:autoSpaceDN w:val="0"/>
              <w:adjustRightInd w:val="0"/>
              <w:jc w:val="center"/>
              <w:rPr>
                <w:rFonts w:ascii="GHEA Grapalat" w:eastAsia="Calibri" w:hAnsi="GHEA Grapalat" w:cs="Arial"/>
                <w:b/>
                <w:bCs/>
                <w:sz w:val="20"/>
                <w:szCs w:val="20"/>
                <w:lang w:val="hy-AM"/>
              </w:rPr>
            </w:pPr>
            <w:r w:rsidRPr="00A83F83">
              <w:rPr>
                <w:rFonts w:ascii="GHEA Grapalat" w:eastAsia="Calibri" w:hAnsi="GHEA Grapalat" w:cs="Arial"/>
                <w:b/>
                <w:bCs/>
                <w:sz w:val="20"/>
                <w:szCs w:val="20"/>
                <w:lang w:val="hy-AM"/>
              </w:rPr>
              <w:t>2024</w:t>
            </w:r>
            <w:r w:rsidRPr="00A83F83">
              <w:rPr>
                <w:rFonts w:ascii="GHEA Grapalat" w:eastAsia="Calibri" w:hAnsi="GHEA Grapalat"/>
                <w:b/>
                <w:bCs/>
                <w:sz w:val="20"/>
                <w:szCs w:val="20"/>
                <w:lang w:val="hy-AM"/>
              </w:rPr>
              <w:t>թ</w:t>
            </w:r>
            <w:r w:rsidRPr="00A83F83">
              <w:rPr>
                <w:rFonts w:ascii="GHEA Grapalat" w:eastAsia="Calibri" w:hAnsi="GHEA Grapalat" w:cs="Arial"/>
                <w:b/>
                <w:bCs/>
                <w:sz w:val="20"/>
                <w:szCs w:val="20"/>
                <w:lang w:val="hy-AM"/>
              </w:rPr>
              <w:t>.</w:t>
            </w:r>
          </w:p>
          <w:p w:rsidR="00A0339E" w:rsidRPr="00A83F83" w:rsidRDefault="00A0339E" w:rsidP="00BF5687">
            <w:pPr>
              <w:autoSpaceDE w:val="0"/>
              <w:autoSpaceDN w:val="0"/>
              <w:adjustRightInd w:val="0"/>
              <w:jc w:val="center"/>
              <w:rPr>
                <w:rFonts w:ascii="GHEA Grapalat" w:eastAsia="Calibri" w:hAnsi="GHEA Grapalat" w:cs="Arial"/>
                <w:b/>
                <w:sz w:val="20"/>
                <w:szCs w:val="20"/>
                <w:lang w:val="hy-AM"/>
              </w:rPr>
            </w:pPr>
            <w:r w:rsidRPr="00A83F83">
              <w:rPr>
                <w:rFonts w:ascii="GHEA Grapalat" w:eastAsia="Calibri" w:hAnsi="GHEA Grapalat"/>
                <w:b/>
                <w:bCs/>
                <w:sz w:val="20"/>
                <w:szCs w:val="20"/>
                <w:lang w:val="hy-AM"/>
              </w:rPr>
              <w:t>փաստ</w:t>
            </w:r>
          </w:p>
        </w:tc>
      </w:tr>
      <w:tr w:rsidR="00A0339E" w:rsidRPr="00A233D2" w:rsidTr="00A83F83">
        <w:trPr>
          <w:trHeight w:val="217"/>
        </w:trPr>
        <w:tc>
          <w:tcPr>
            <w:tcW w:w="3245" w:type="dxa"/>
          </w:tcPr>
          <w:p w:rsidR="00A0339E" w:rsidRPr="00A67708" w:rsidRDefault="00A0339E" w:rsidP="00BF5687">
            <w:pPr>
              <w:autoSpaceDE w:val="0"/>
              <w:autoSpaceDN w:val="0"/>
              <w:adjustRightInd w:val="0"/>
              <w:rPr>
                <w:rFonts w:ascii="GHEA Grapalat" w:eastAsia="Calibri" w:hAnsi="GHEA Grapalat"/>
                <w:b/>
                <w:color w:val="000000"/>
                <w:sz w:val="18"/>
                <w:szCs w:val="18"/>
                <w:lang w:val="hy-AM"/>
              </w:rPr>
            </w:pPr>
            <w:r w:rsidRPr="00A67708">
              <w:rPr>
                <w:rFonts w:ascii="GHEA Grapalat" w:eastAsia="Calibri" w:hAnsi="GHEA Grapalat"/>
                <w:b/>
                <w:color w:val="000000"/>
                <w:sz w:val="18"/>
                <w:szCs w:val="18"/>
                <w:lang w:val="hy-AM"/>
              </w:rPr>
              <w:t>Անվանական ՀՆԱ, մլրդ դրամ</w:t>
            </w:r>
          </w:p>
        </w:tc>
        <w:tc>
          <w:tcPr>
            <w:tcW w:w="1012" w:type="dxa"/>
          </w:tcPr>
          <w:p w:rsidR="00A0339E" w:rsidRPr="00A67708" w:rsidRDefault="00A0339E" w:rsidP="00BF5687">
            <w:pPr>
              <w:autoSpaceDE w:val="0"/>
              <w:autoSpaceDN w:val="0"/>
              <w:adjustRightInd w:val="0"/>
              <w:jc w:val="center"/>
              <w:rPr>
                <w:rFonts w:ascii="GHEA Grapalat" w:hAnsi="GHEA Grapalat" w:cs="Arial"/>
                <w:sz w:val="18"/>
                <w:szCs w:val="18"/>
                <w:lang w:val="hy-AM"/>
              </w:rPr>
            </w:pPr>
            <w:r w:rsidRPr="00A67708">
              <w:rPr>
                <w:rFonts w:ascii="GHEA Grapalat" w:hAnsi="GHEA Grapalat" w:cs="Arial"/>
                <w:sz w:val="18"/>
                <w:szCs w:val="18"/>
                <w:lang w:val="hy-AM"/>
              </w:rPr>
              <w:t>6,181.9</w:t>
            </w:r>
          </w:p>
        </w:tc>
        <w:tc>
          <w:tcPr>
            <w:tcW w:w="1104" w:type="dxa"/>
          </w:tcPr>
          <w:p w:rsidR="00A0339E" w:rsidRPr="00A67708" w:rsidRDefault="00A0339E" w:rsidP="00BF5687">
            <w:pPr>
              <w:autoSpaceDE w:val="0"/>
              <w:autoSpaceDN w:val="0"/>
              <w:adjustRightInd w:val="0"/>
              <w:jc w:val="center"/>
              <w:rPr>
                <w:rFonts w:ascii="GHEA Grapalat" w:hAnsi="GHEA Grapalat" w:cs="Arial"/>
                <w:sz w:val="18"/>
                <w:szCs w:val="18"/>
                <w:lang w:val="hy-AM"/>
              </w:rPr>
            </w:pPr>
            <w:r w:rsidRPr="00A67708">
              <w:rPr>
                <w:rFonts w:ascii="GHEA Grapalat" w:hAnsi="GHEA Grapalat" w:cs="Arial"/>
                <w:sz w:val="18"/>
                <w:szCs w:val="18"/>
                <w:lang w:val="hy-AM"/>
              </w:rPr>
              <w:t>6,991.8</w:t>
            </w:r>
          </w:p>
        </w:tc>
        <w:tc>
          <w:tcPr>
            <w:tcW w:w="992" w:type="dxa"/>
          </w:tcPr>
          <w:p w:rsidR="00A0339E" w:rsidRPr="00A67708" w:rsidRDefault="00A0339E" w:rsidP="00BF5687">
            <w:pPr>
              <w:autoSpaceDE w:val="0"/>
              <w:autoSpaceDN w:val="0"/>
              <w:adjustRightInd w:val="0"/>
              <w:jc w:val="center"/>
              <w:rPr>
                <w:rFonts w:ascii="GHEA Grapalat" w:hAnsi="GHEA Grapalat" w:cs="Arial"/>
                <w:sz w:val="18"/>
                <w:szCs w:val="18"/>
                <w:lang w:val="hy-AM"/>
              </w:rPr>
            </w:pPr>
            <w:r w:rsidRPr="00A67708">
              <w:rPr>
                <w:rFonts w:ascii="GHEA Grapalat" w:hAnsi="GHEA Grapalat" w:cs="Arial"/>
                <w:sz w:val="18"/>
                <w:szCs w:val="18"/>
                <w:lang w:val="hy-AM"/>
              </w:rPr>
              <w:t>8,501.4</w:t>
            </w:r>
          </w:p>
        </w:tc>
        <w:tc>
          <w:tcPr>
            <w:tcW w:w="1032" w:type="dxa"/>
          </w:tcPr>
          <w:p w:rsidR="00A0339E" w:rsidRPr="00A67708" w:rsidRDefault="00A0339E" w:rsidP="00BF5687">
            <w:pPr>
              <w:autoSpaceDE w:val="0"/>
              <w:autoSpaceDN w:val="0"/>
              <w:adjustRightInd w:val="0"/>
              <w:jc w:val="center"/>
              <w:rPr>
                <w:rFonts w:ascii="GHEA Grapalat" w:hAnsi="GHEA Grapalat" w:cs="Arial"/>
                <w:sz w:val="18"/>
                <w:szCs w:val="18"/>
                <w:lang w:val="hy-AM"/>
              </w:rPr>
            </w:pPr>
            <w:r w:rsidRPr="00A67708">
              <w:rPr>
                <w:rFonts w:ascii="GHEA Grapalat" w:hAnsi="GHEA Grapalat" w:cs="Arial"/>
                <w:sz w:val="18"/>
                <w:szCs w:val="18"/>
                <w:lang w:val="hy-AM"/>
              </w:rPr>
              <w:t>9,453.2</w:t>
            </w:r>
          </w:p>
        </w:tc>
        <w:tc>
          <w:tcPr>
            <w:tcW w:w="1307"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A67708">
              <w:rPr>
                <w:rFonts w:ascii="GHEA Grapalat" w:hAnsi="GHEA Grapalat" w:cs="Arial"/>
                <w:sz w:val="18"/>
                <w:szCs w:val="18"/>
                <w:lang w:val="hy-AM"/>
              </w:rPr>
              <w:t>10,51</w:t>
            </w:r>
            <w:r w:rsidRPr="00700975">
              <w:rPr>
                <w:rFonts w:ascii="GHEA Grapalat" w:hAnsi="GHEA Grapalat" w:cs="Arial"/>
                <w:sz w:val="18"/>
                <w:szCs w:val="18"/>
              </w:rPr>
              <w:t>6.1</w:t>
            </w:r>
          </w:p>
        </w:tc>
        <w:tc>
          <w:tcPr>
            <w:tcW w:w="1384"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10,127.2</w:t>
            </w:r>
          </w:p>
        </w:tc>
      </w:tr>
      <w:tr w:rsidR="00A0339E" w:rsidRPr="00A233D2" w:rsidTr="00A83F83">
        <w:trPr>
          <w:trHeight w:val="2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r w:rsidRPr="00700975">
              <w:rPr>
                <w:rFonts w:ascii="GHEA Grapalat" w:eastAsia="Calibri" w:hAnsi="GHEA Grapalat"/>
                <w:color w:val="000000"/>
                <w:sz w:val="18"/>
                <w:szCs w:val="18"/>
              </w:rPr>
              <w:t xml:space="preserve">ՀՆԱ-ի իրական աճ, % </w:t>
            </w:r>
          </w:p>
        </w:tc>
        <w:tc>
          <w:tcPr>
            <w:tcW w:w="101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(7.2)</w:t>
            </w:r>
          </w:p>
        </w:tc>
        <w:tc>
          <w:tcPr>
            <w:tcW w:w="1104"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5.8</w:t>
            </w:r>
          </w:p>
        </w:tc>
        <w:tc>
          <w:tcPr>
            <w:tcW w:w="99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12.6</w:t>
            </w:r>
          </w:p>
        </w:tc>
        <w:tc>
          <w:tcPr>
            <w:tcW w:w="103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8.3</w:t>
            </w:r>
          </w:p>
        </w:tc>
        <w:tc>
          <w:tcPr>
            <w:tcW w:w="1307"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7.0</w:t>
            </w:r>
          </w:p>
        </w:tc>
        <w:tc>
          <w:tcPr>
            <w:tcW w:w="1384"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5.9</w:t>
            </w:r>
          </w:p>
        </w:tc>
      </w:tr>
      <w:tr w:rsidR="00A0339E" w:rsidRPr="00A233D2" w:rsidTr="00A83F83">
        <w:trPr>
          <w:trHeight w:val="2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r w:rsidRPr="00700975">
              <w:rPr>
                <w:rFonts w:ascii="GHEA Grapalat" w:eastAsia="Calibri" w:hAnsi="GHEA Grapalat"/>
                <w:color w:val="000000"/>
                <w:sz w:val="18"/>
                <w:szCs w:val="18"/>
              </w:rPr>
              <w:t>ՀՆԱ դեֆլյատորի աճ, %</w:t>
            </w:r>
          </w:p>
        </w:tc>
        <w:tc>
          <w:tcPr>
            <w:tcW w:w="101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1.8</w:t>
            </w:r>
          </w:p>
        </w:tc>
        <w:tc>
          <w:tcPr>
            <w:tcW w:w="1104"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6.9</w:t>
            </w:r>
          </w:p>
        </w:tc>
        <w:tc>
          <w:tcPr>
            <w:tcW w:w="99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8.0</w:t>
            </w:r>
          </w:p>
        </w:tc>
        <w:tc>
          <w:tcPr>
            <w:tcW w:w="103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2.7</w:t>
            </w:r>
          </w:p>
        </w:tc>
        <w:tc>
          <w:tcPr>
            <w:tcW w:w="1307"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4.0</w:t>
            </w:r>
          </w:p>
        </w:tc>
        <w:tc>
          <w:tcPr>
            <w:tcW w:w="1384"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1.2</w:t>
            </w:r>
          </w:p>
        </w:tc>
      </w:tr>
      <w:tr w:rsidR="00A0339E" w:rsidRPr="00A233D2" w:rsidTr="00A83F83">
        <w:trPr>
          <w:trHeight w:val="2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r w:rsidRPr="00700975">
              <w:rPr>
                <w:rFonts w:ascii="GHEA Grapalat" w:eastAsia="Calibri" w:hAnsi="GHEA Grapalat"/>
                <w:color w:val="000000"/>
                <w:sz w:val="18"/>
                <w:szCs w:val="18"/>
              </w:rPr>
              <w:t>Գնաճ (ժամանակաշրջանի վերջ), %</w:t>
            </w:r>
          </w:p>
        </w:tc>
        <w:tc>
          <w:tcPr>
            <w:tcW w:w="1012"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3.7</w:t>
            </w:r>
          </w:p>
        </w:tc>
        <w:tc>
          <w:tcPr>
            <w:tcW w:w="1104"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7.7</w:t>
            </w:r>
          </w:p>
        </w:tc>
        <w:tc>
          <w:tcPr>
            <w:tcW w:w="992"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8.3</w:t>
            </w:r>
          </w:p>
        </w:tc>
        <w:tc>
          <w:tcPr>
            <w:tcW w:w="1032"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-0.6</w:t>
            </w:r>
          </w:p>
        </w:tc>
        <w:tc>
          <w:tcPr>
            <w:tcW w:w="1307"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sidRPr="00323C5D">
              <w:t>4.0</w:t>
            </w:r>
          </w:p>
        </w:tc>
        <w:tc>
          <w:tcPr>
            <w:tcW w:w="1384"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1.5</w:t>
            </w:r>
          </w:p>
        </w:tc>
      </w:tr>
      <w:tr w:rsidR="00A0339E" w:rsidRPr="00A233D2" w:rsidTr="00A83F83">
        <w:trPr>
          <w:trHeight w:val="2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r w:rsidRPr="00700975">
              <w:rPr>
                <w:rFonts w:ascii="GHEA Grapalat" w:eastAsia="Calibri" w:hAnsi="GHEA Grapalat"/>
                <w:color w:val="000000"/>
                <w:sz w:val="18"/>
                <w:szCs w:val="18"/>
              </w:rPr>
              <w:t>Գնաճ (միջին), %</w:t>
            </w:r>
          </w:p>
        </w:tc>
        <w:tc>
          <w:tcPr>
            <w:tcW w:w="1012"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1.2</w:t>
            </w:r>
          </w:p>
        </w:tc>
        <w:tc>
          <w:tcPr>
            <w:tcW w:w="1104"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7.2</w:t>
            </w:r>
          </w:p>
        </w:tc>
        <w:tc>
          <w:tcPr>
            <w:tcW w:w="992"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8.6</w:t>
            </w:r>
          </w:p>
        </w:tc>
        <w:tc>
          <w:tcPr>
            <w:tcW w:w="1032"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2.0</w:t>
            </w:r>
          </w:p>
        </w:tc>
        <w:tc>
          <w:tcPr>
            <w:tcW w:w="1307"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sidRPr="00323C5D">
              <w:t>3.2</w:t>
            </w:r>
          </w:p>
        </w:tc>
        <w:tc>
          <w:tcPr>
            <w:tcW w:w="1384" w:type="dxa"/>
          </w:tcPr>
          <w:p w:rsidR="00A0339E" w:rsidRPr="00700975" w:rsidRDefault="00A0339E" w:rsidP="00BF5687">
            <w:pPr>
              <w:autoSpaceDE w:val="0"/>
              <w:autoSpaceDN w:val="0"/>
              <w:adjustRightInd w:val="0"/>
              <w:jc w:val="center"/>
              <w:rPr>
                <w:rFonts w:ascii="GHEA Grapalat" w:eastAsia="Calibri" w:hAnsi="GHEA Grapalat" w:cs="Arial"/>
                <w:color w:val="000000"/>
                <w:sz w:val="18"/>
                <w:szCs w:val="18"/>
              </w:rPr>
            </w:pPr>
            <w:r>
              <w:rPr>
                <w:rFonts w:ascii="GHEA Grapalat" w:eastAsia="Calibri" w:hAnsi="GHEA Grapalat" w:cs="Arial"/>
                <w:color w:val="000000"/>
                <w:sz w:val="18"/>
                <w:szCs w:val="18"/>
              </w:rPr>
              <w:t>0.3</w:t>
            </w:r>
          </w:p>
        </w:tc>
      </w:tr>
      <w:tr w:rsidR="00A0339E" w:rsidRPr="00A233D2" w:rsidTr="00A83F83">
        <w:trPr>
          <w:trHeight w:val="1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r w:rsidRPr="00700975">
              <w:rPr>
                <w:rFonts w:ascii="GHEA Grapalat" w:eastAsia="Calibri" w:hAnsi="GHEA Grapalat"/>
                <w:color w:val="000000"/>
                <w:sz w:val="18"/>
                <w:szCs w:val="18"/>
              </w:rPr>
              <w:t>Գործազրկության մակարդակ</w:t>
            </w:r>
            <w:r w:rsidR="00D96A78">
              <w:rPr>
                <w:rFonts w:ascii="GHEA Grapalat" w:eastAsia="Calibri" w:hAnsi="GHEA Grapalat"/>
                <w:color w:val="000000"/>
                <w:sz w:val="18"/>
                <w:szCs w:val="18"/>
              </w:rPr>
              <w:t>, %</w:t>
            </w:r>
          </w:p>
        </w:tc>
        <w:tc>
          <w:tcPr>
            <w:tcW w:w="101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18.2</w:t>
            </w:r>
          </w:p>
        </w:tc>
        <w:tc>
          <w:tcPr>
            <w:tcW w:w="1104"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15.5</w:t>
            </w:r>
          </w:p>
        </w:tc>
        <w:tc>
          <w:tcPr>
            <w:tcW w:w="99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13.5</w:t>
            </w:r>
          </w:p>
        </w:tc>
        <w:tc>
          <w:tcPr>
            <w:tcW w:w="103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12.4</w:t>
            </w:r>
          </w:p>
        </w:tc>
        <w:tc>
          <w:tcPr>
            <w:tcW w:w="1307"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w:t>
            </w:r>
            <w:r w:rsidRPr="00700975">
              <w:rPr>
                <w:rStyle w:val="FootnoteReference"/>
                <w:rFonts w:ascii="GHEA Grapalat" w:hAnsi="GHEA Grapalat"/>
                <w:sz w:val="18"/>
                <w:szCs w:val="18"/>
              </w:rPr>
              <w:footnoteReference w:id="1"/>
            </w:r>
          </w:p>
        </w:tc>
        <w:tc>
          <w:tcPr>
            <w:tcW w:w="1384"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Arial"/>
                <w:sz w:val="18"/>
                <w:szCs w:val="18"/>
              </w:rPr>
              <w:t>13.</w:t>
            </w:r>
            <w:r>
              <w:rPr>
                <w:rFonts w:ascii="GHEA Grapalat" w:hAnsi="GHEA Grapalat" w:cs="Arial"/>
                <w:sz w:val="18"/>
                <w:szCs w:val="18"/>
              </w:rPr>
              <w:t>9</w:t>
            </w:r>
          </w:p>
        </w:tc>
      </w:tr>
      <w:tr w:rsidR="00A0339E" w:rsidRPr="00A233D2" w:rsidTr="00A83F83">
        <w:trPr>
          <w:trHeight w:val="1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r w:rsidRPr="00700975">
              <w:rPr>
                <w:rFonts w:ascii="GHEA Grapalat" w:eastAsia="Calibri" w:hAnsi="GHEA Grapalat"/>
                <w:color w:val="000000"/>
                <w:sz w:val="18"/>
                <w:szCs w:val="18"/>
              </w:rPr>
              <w:t>1 շնչին ընկնող ՀՆԱ, ԱՄՆ դոլար</w:t>
            </w:r>
          </w:p>
        </w:tc>
        <w:tc>
          <w:tcPr>
            <w:tcW w:w="101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4,269</w:t>
            </w:r>
          </w:p>
        </w:tc>
        <w:tc>
          <w:tcPr>
            <w:tcW w:w="1104"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4,685</w:t>
            </w:r>
          </w:p>
        </w:tc>
        <w:tc>
          <w:tcPr>
            <w:tcW w:w="99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6,661</w:t>
            </w:r>
          </w:p>
        </w:tc>
        <w:tc>
          <w:tcPr>
            <w:tcW w:w="103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8,125</w:t>
            </w:r>
          </w:p>
        </w:tc>
        <w:tc>
          <w:tcPr>
            <w:tcW w:w="1307" w:type="dxa"/>
          </w:tcPr>
          <w:p w:rsidR="00A0339E" w:rsidRPr="00700975" w:rsidRDefault="00A0339E" w:rsidP="00BF5687">
            <w:pPr>
              <w:autoSpaceDE w:val="0"/>
              <w:autoSpaceDN w:val="0"/>
              <w:adjustRightInd w:val="0"/>
              <w:jc w:val="center"/>
              <w:rPr>
                <w:rFonts w:ascii="GHEA Grapalat" w:hAnsi="GHEA Grapalat" w:cs="Arial"/>
                <w:color w:val="FF0000"/>
                <w:sz w:val="18"/>
                <w:szCs w:val="18"/>
              </w:rPr>
            </w:pPr>
            <w:r w:rsidRPr="00700975">
              <w:rPr>
                <w:rFonts w:ascii="GHEA Grapalat" w:hAnsi="GHEA Grapalat" w:cs="Calibri"/>
                <w:color w:val="000000"/>
                <w:sz w:val="18"/>
                <w:szCs w:val="18"/>
              </w:rPr>
              <w:t>8,602</w:t>
            </w:r>
            <w:r w:rsidRPr="00700975">
              <w:rPr>
                <w:rFonts w:ascii="GHEA Grapalat" w:eastAsia="Calibri" w:hAnsi="GHEA Grapalat"/>
                <w:color w:val="000000"/>
                <w:sz w:val="18"/>
                <w:szCs w:val="18"/>
                <w:vertAlign w:val="superscript"/>
              </w:rPr>
              <w:footnoteReference w:id="2"/>
            </w:r>
          </w:p>
        </w:tc>
        <w:tc>
          <w:tcPr>
            <w:tcW w:w="1384"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Arial"/>
                <w:sz w:val="18"/>
                <w:szCs w:val="18"/>
              </w:rPr>
              <w:t>8,501</w:t>
            </w:r>
          </w:p>
        </w:tc>
      </w:tr>
      <w:tr w:rsidR="00A0339E" w:rsidRPr="00A233D2" w:rsidTr="00A83F83">
        <w:trPr>
          <w:trHeight w:val="1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r w:rsidRPr="00700975">
              <w:rPr>
                <w:rFonts w:ascii="GHEA Grapalat" w:eastAsia="Calibri" w:hAnsi="GHEA Grapalat"/>
                <w:color w:val="000000"/>
                <w:sz w:val="18"/>
                <w:szCs w:val="18"/>
              </w:rPr>
              <w:t>Հիմնական միջոցներում ներդրումներ / ՀՆԱ, %</w:t>
            </w:r>
          </w:p>
        </w:tc>
        <w:tc>
          <w:tcPr>
            <w:tcW w:w="101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17.8</w:t>
            </w:r>
          </w:p>
        </w:tc>
        <w:tc>
          <w:tcPr>
            <w:tcW w:w="1104"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21.2</w:t>
            </w:r>
          </w:p>
        </w:tc>
        <w:tc>
          <w:tcPr>
            <w:tcW w:w="99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21.1</w:t>
            </w:r>
          </w:p>
        </w:tc>
        <w:tc>
          <w:tcPr>
            <w:tcW w:w="1032" w:type="dxa"/>
          </w:tcPr>
          <w:p w:rsidR="00A0339E" w:rsidRPr="00700975" w:rsidRDefault="00A0339E" w:rsidP="00BF5687">
            <w:pPr>
              <w:autoSpaceDE w:val="0"/>
              <w:autoSpaceDN w:val="0"/>
              <w:adjustRightInd w:val="0"/>
              <w:jc w:val="center"/>
              <w:rPr>
                <w:rFonts w:ascii="GHEA Grapalat" w:hAnsi="GHEA Grapalat" w:cs="Arial"/>
                <w:sz w:val="18"/>
                <w:szCs w:val="18"/>
              </w:rPr>
            </w:pPr>
            <w:r w:rsidRPr="00700975">
              <w:rPr>
                <w:rFonts w:ascii="GHEA Grapalat" w:hAnsi="GHEA Grapalat" w:cs="Calibri"/>
                <w:color w:val="000000"/>
                <w:sz w:val="18"/>
                <w:szCs w:val="18"/>
              </w:rPr>
              <w:t>20.9</w:t>
            </w:r>
          </w:p>
        </w:tc>
        <w:tc>
          <w:tcPr>
            <w:tcW w:w="1307" w:type="dxa"/>
          </w:tcPr>
          <w:p w:rsidR="00A0339E" w:rsidRPr="00700975" w:rsidRDefault="00A0339E" w:rsidP="00BF5687">
            <w:pPr>
              <w:autoSpaceDE w:val="0"/>
              <w:autoSpaceDN w:val="0"/>
              <w:adjustRightInd w:val="0"/>
              <w:jc w:val="center"/>
              <w:rPr>
                <w:rFonts w:ascii="GHEA Grapalat" w:hAnsi="GHEA Grapalat"/>
                <w:color w:val="FF0000"/>
                <w:sz w:val="18"/>
                <w:szCs w:val="18"/>
              </w:rPr>
            </w:pPr>
            <w:r w:rsidRPr="00700975">
              <w:rPr>
                <w:rFonts w:ascii="GHEA Grapalat" w:hAnsi="GHEA Grapalat" w:cs="Calibri"/>
                <w:color w:val="000000"/>
                <w:sz w:val="18"/>
                <w:szCs w:val="18"/>
              </w:rPr>
              <w:t>21.9</w:t>
            </w:r>
          </w:p>
        </w:tc>
        <w:tc>
          <w:tcPr>
            <w:tcW w:w="1384" w:type="dxa"/>
          </w:tcPr>
          <w:p w:rsidR="00A0339E" w:rsidRPr="00700975" w:rsidRDefault="00A0339E" w:rsidP="00BF5687">
            <w:pPr>
              <w:autoSpaceDE w:val="0"/>
              <w:autoSpaceDN w:val="0"/>
              <w:adjustRightInd w:val="0"/>
              <w:jc w:val="center"/>
              <w:rPr>
                <w:rFonts w:ascii="GHEA Grapalat" w:hAnsi="GHEA Grapalat"/>
                <w:color w:val="FF0000"/>
                <w:sz w:val="18"/>
                <w:szCs w:val="18"/>
              </w:rPr>
            </w:pPr>
            <w:r w:rsidRPr="00700975">
              <w:rPr>
                <w:rFonts w:ascii="GHEA Grapalat" w:hAnsi="GHEA Grapalat"/>
                <w:sz w:val="18"/>
                <w:szCs w:val="18"/>
              </w:rPr>
              <w:t>21.7</w:t>
            </w:r>
          </w:p>
        </w:tc>
      </w:tr>
      <w:tr w:rsidR="00A0339E" w:rsidRPr="00A233D2" w:rsidTr="00A83F83">
        <w:trPr>
          <w:trHeight w:val="1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r w:rsidRPr="00700975">
              <w:rPr>
                <w:rFonts w:ascii="GHEA Grapalat" w:eastAsia="Calibri" w:hAnsi="GHEA Grapalat"/>
                <w:color w:val="000000"/>
                <w:sz w:val="18"/>
                <w:szCs w:val="18"/>
              </w:rPr>
              <w:t>Արտահանում / ՀՆԱ, %</w:t>
            </w:r>
          </w:p>
        </w:tc>
        <w:tc>
          <w:tcPr>
            <w:tcW w:w="1012"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30.5</w:t>
            </w:r>
          </w:p>
        </w:tc>
        <w:tc>
          <w:tcPr>
            <w:tcW w:w="1104"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36.3</w:t>
            </w:r>
          </w:p>
        </w:tc>
        <w:tc>
          <w:tcPr>
            <w:tcW w:w="992"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51.9</w:t>
            </w:r>
          </w:p>
        </w:tc>
        <w:tc>
          <w:tcPr>
            <w:tcW w:w="1032"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59.5</w:t>
            </w:r>
          </w:p>
        </w:tc>
        <w:tc>
          <w:tcPr>
            <w:tcW w:w="1307"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56.4</w:t>
            </w:r>
          </w:p>
        </w:tc>
        <w:tc>
          <w:tcPr>
            <w:tcW w:w="1384"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72.2</w:t>
            </w:r>
          </w:p>
        </w:tc>
      </w:tr>
      <w:tr w:rsidR="00A0339E" w:rsidRPr="00A233D2" w:rsidTr="00A83F83">
        <w:trPr>
          <w:trHeight w:val="117"/>
        </w:trPr>
        <w:tc>
          <w:tcPr>
            <w:tcW w:w="3245" w:type="dxa"/>
          </w:tcPr>
          <w:p w:rsidR="00A0339E" w:rsidRPr="00700975" w:rsidRDefault="00A0339E" w:rsidP="00BF5687">
            <w:pPr>
              <w:autoSpaceDE w:val="0"/>
              <w:autoSpaceDN w:val="0"/>
              <w:adjustRightInd w:val="0"/>
              <w:rPr>
                <w:rFonts w:ascii="GHEA Grapalat" w:eastAsia="Calibri" w:hAnsi="GHEA Grapalat"/>
                <w:color w:val="000000"/>
                <w:sz w:val="18"/>
                <w:szCs w:val="18"/>
              </w:rPr>
            </w:pPr>
            <w:r w:rsidRPr="00700975">
              <w:rPr>
                <w:rFonts w:ascii="GHEA Grapalat" w:eastAsia="Calibri" w:hAnsi="GHEA Grapalat"/>
                <w:color w:val="000000"/>
                <w:sz w:val="18"/>
                <w:szCs w:val="18"/>
              </w:rPr>
              <w:t>Ընթացիկ հաշիվ / ՀՆԱ, %</w:t>
            </w:r>
          </w:p>
        </w:tc>
        <w:tc>
          <w:tcPr>
            <w:tcW w:w="1012"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-4.0</w:t>
            </w:r>
          </w:p>
        </w:tc>
        <w:tc>
          <w:tcPr>
            <w:tcW w:w="1104"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-3.5</w:t>
            </w:r>
          </w:p>
        </w:tc>
        <w:tc>
          <w:tcPr>
            <w:tcW w:w="992"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0.3</w:t>
            </w:r>
          </w:p>
        </w:tc>
        <w:tc>
          <w:tcPr>
            <w:tcW w:w="1032"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-2.3</w:t>
            </w:r>
          </w:p>
        </w:tc>
        <w:tc>
          <w:tcPr>
            <w:tcW w:w="1307"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-4.8</w:t>
            </w:r>
          </w:p>
        </w:tc>
        <w:tc>
          <w:tcPr>
            <w:tcW w:w="1384" w:type="dxa"/>
          </w:tcPr>
          <w:p w:rsidR="00A0339E" w:rsidRPr="00700975" w:rsidRDefault="00A0339E" w:rsidP="00BF5687">
            <w:pPr>
              <w:autoSpaceDE w:val="0"/>
              <w:autoSpaceDN w:val="0"/>
              <w:adjustRightInd w:val="0"/>
              <w:jc w:val="center"/>
              <w:rPr>
                <w:rFonts w:ascii="GHEA Grapalat" w:hAnsi="GHEA Grapalat" w:cs="Calibri"/>
                <w:color w:val="000000"/>
                <w:sz w:val="18"/>
                <w:szCs w:val="18"/>
              </w:rPr>
            </w:pPr>
            <w:r w:rsidRPr="00700975">
              <w:rPr>
                <w:rFonts w:ascii="GHEA Grapalat" w:hAnsi="GHEA Grapalat" w:cs="Calibri"/>
                <w:color w:val="000000"/>
                <w:sz w:val="18"/>
                <w:szCs w:val="18"/>
              </w:rPr>
              <w:t>-3.9</w:t>
            </w:r>
          </w:p>
        </w:tc>
      </w:tr>
    </w:tbl>
    <w:p w:rsidR="00A0339E" w:rsidRDefault="00A0339E" w:rsidP="00A0339E">
      <w:pPr>
        <w:autoSpaceDE w:val="0"/>
        <w:autoSpaceDN w:val="0"/>
        <w:adjustRightInd w:val="0"/>
        <w:spacing w:line="336" w:lineRule="auto"/>
        <w:jc w:val="both"/>
        <w:rPr>
          <w:rFonts w:ascii="GHEA Grapalat" w:eastAsia="Calibri" w:hAnsi="GHEA Grapalat"/>
          <w:b/>
          <w:color w:val="000000"/>
          <w:lang w:val="hy-AM" w:eastAsia="ru-RU"/>
        </w:rPr>
      </w:pPr>
    </w:p>
    <w:p w:rsidR="00A0339E" w:rsidRPr="00A83F83" w:rsidRDefault="00A0339E" w:rsidP="00A83F83">
      <w:pPr>
        <w:autoSpaceDE w:val="0"/>
        <w:autoSpaceDN w:val="0"/>
        <w:adjustRightInd w:val="0"/>
        <w:spacing w:after="0" w:line="336" w:lineRule="auto"/>
        <w:jc w:val="both"/>
        <w:rPr>
          <w:rFonts w:ascii="GHEA Grapalat" w:hAnsi="GHEA Grapalat"/>
          <w:b/>
          <w:color w:val="000000"/>
          <w:sz w:val="18"/>
          <w:szCs w:val="18"/>
          <w:lang w:val="hy-AM"/>
        </w:rPr>
      </w:pPr>
      <w:r w:rsidRPr="00A83F83">
        <w:rPr>
          <w:rFonts w:ascii="GHEA Grapalat" w:eastAsia="Calibri" w:hAnsi="GHEA Grapalat"/>
          <w:b/>
          <w:color w:val="000000"/>
          <w:sz w:val="18"/>
          <w:szCs w:val="18"/>
          <w:lang w:val="hy-AM" w:eastAsia="ru-RU"/>
        </w:rPr>
        <w:t>Աղյուսակ</w:t>
      </w:r>
      <w:r w:rsidR="00A83F83">
        <w:rPr>
          <w:rFonts w:ascii="GHEA Grapalat" w:eastAsia="Calibri" w:hAnsi="GHEA Grapalat"/>
          <w:b/>
          <w:color w:val="000000"/>
          <w:sz w:val="18"/>
          <w:szCs w:val="18"/>
          <w:lang w:val="hy-AM" w:eastAsia="ru-RU"/>
        </w:rPr>
        <w:t xml:space="preserve"> </w:t>
      </w:r>
      <w:r w:rsidRPr="00A83F83">
        <w:rPr>
          <w:rFonts w:ascii="GHEA Grapalat" w:eastAsia="Calibri" w:hAnsi="GHEA Grapalat"/>
          <w:b/>
          <w:color w:val="000000"/>
          <w:sz w:val="18"/>
          <w:szCs w:val="18"/>
          <w:lang w:val="hy-AM" w:eastAsia="ru-RU"/>
        </w:rPr>
        <w:t>2. Հարկաբյուջետային ցուցանիշների միտումները 2020-2024թթ.</w:t>
      </w:r>
      <w:r w:rsidRPr="00A83F83">
        <w:rPr>
          <w:rStyle w:val="FootnoteReference"/>
          <w:rFonts w:ascii="GHEA Grapalat" w:hAnsi="GHEA Grapalat"/>
          <w:sz w:val="18"/>
          <w:szCs w:val="18"/>
          <w:lang w:val="hy-AM"/>
        </w:rPr>
        <w:t xml:space="preserve"> </w:t>
      </w:r>
      <w:r w:rsidRPr="00A83F83">
        <w:rPr>
          <w:rStyle w:val="FootnoteReference"/>
          <w:rFonts w:ascii="GHEA Grapalat" w:hAnsi="GHEA Grapalat"/>
          <w:sz w:val="18"/>
          <w:szCs w:val="18"/>
        </w:rPr>
        <w:footnoteReference w:id="3"/>
      </w:r>
    </w:p>
    <w:tbl>
      <w:tblPr>
        <w:tblStyle w:val="TableGrid"/>
        <w:tblW w:w="10081" w:type="dxa"/>
        <w:tblLayout w:type="fixed"/>
        <w:tblLook w:val="0000" w:firstRow="0" w:lastRow="0" w:firstColumn="0" w:lastColumn="0" w:noHBand="0" w:noVBand="0"/>
      </w:tblPr>
      <w:tblGrid>
        <w:gridCol w:w="3235"/>
        <w:gridCol w:w="9"/>
        <w:gridCol w:w="981"/>
        <w:gridCol w:w="31"/>
        <w:gridCol w:w="1104"/>
        <w:gridCol w:w="35"/>
        <w:gridCol w:w="957"/>
        <w:gridCol w:w="33"/>
        <w:gridCol w:w="990"/>
        <w:gridCol w:w="9"/>
        <w:gridCol w:w="1307"/>
        <w:gridCol w:w="34"/>
        <w:gridCol w:w="1349"/>
        <w:gridCol w:w="7"/>
      </w:tblGrid>
      <w:tr w:rsidR="00A0339E" w:rsidRPr="00FA37A6" w:rsidTr="00A83F83">
        <w:trPr>
          <w:trHeight w:val="138"/>
        </w:trPr>
        <w:tc>
          <w:tcPr>
            <w:tcW w:w="3244" w:type="dxa"/>
            <w:gridSpan w:val="2"/>
          </w:tcPr>
          <w:p w:rsidR="00A0339E" w:rsidRPr="00A83F83" w:rsidRDefault="00A0339E" w:rsidP="00BF5687">
            <w:pPr>
              <w:autoSpaceDE w:val="0"/>
              <w:autoSpaceDN w:val="0"/>
              <w:adjustRightInd w:val="0"/>
              <w:jc w:val="center"/>
              <w:rPr>
                <w:rFonts w:ascii="GHEA Grapalat" w:eastAsia="Calibri" w:hAnsi="GHEA Grapalat" w:cs="Arial"/>
                <w:sz w:val="18"/>
                <w:szCs w:val="18"/>
                <w:lang w:val="hy-AM"/>
              </w:rPr>
            </w:pPr>
          </w:p>
        </w:tc>
        <w:tc>
          <w:tcPr>
            <w:tcW w:w="1012" w:type="dxa"/>
            <w:gridSpan w:val="2"/>
          </w:tcPr>
          <w:p w:rsidR="00A0339E" w:rsidRPr="00A83F83" w:rsidRDefault="00A0339E" w:rsidP="00BF5687">
            <w:pPr>
              <w:autoSpaceDE w:val="0"/>
              <w:autoSpaceDN w:val="0"/>
              <w:adjustRightInd w:val="0"/>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2020</w:t>
            </w:r>
            <w:r w:rsidRPr="00A83F83">
              <w:rPr>
                <w:rFonts w:ascii="GHEA Grapalat" w:eastAsia="Calibri" w:hAnsi="GHEA Grapalat"/>
                <w:b/>
                <w:bCs/>
                <w:sz w:val="18"/>
                <w:szCs w:val="18"/>
                <w:lang w:val="hy-AM"/>
              </w:rPr>
              <w:t>թ</w:t>
            </w:r>
            <w:r w:rsidRPr="00A83F83">
              <w:rPr>
                <w:rFonts w:ascii="GHEA Grapalat" w:eastAsia="Calibri" w:hAnsi="GHEA Grapalat" w:cs="Arial"/>
                <w:b/>
                <w:bCs/>
                <w:sz w:val="18"/>
                <w:szCs w:val="18"/>
                <w:lang w:val="hy-AM"/>
              </w:rPr>
              <w:t>.</w:t>
            </w:r>
          </w:p>
        </w:tc>
        <w:tc>
          <w:tcPr>
            <w:tcW w:w="1104" w:type="dxa"/>
          </w:tcPr>
          <w:p w:rsidR="00A0339E" w:rsidRPr="00A83F83" w:rsidRDefault="00A0339E" w:rsidP="00BF5687">
            <w:pPr>
              <w:autoSpaceDE w:val="0"/>
              <w:autoSpaceDN w:val="0"/>
              <w:adjustRightInd w:val="0"/>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2021</w:t>
            </w:r>
            <w:r w:rsidRPr="00A83F83">
              <w:rPr>
                <w:rFonts w:ascii="GHEA Grapalat" w:eastAsia="Calibri" w:hAnsi="GHEA Grapalat"/>
                <w:b/>
                <w:bCs/>
                <w:sz w:val="18"/>
                <w:szCs w:val="18"/>
                <w:lang w:val="hy-AM"/>
              </w:rPr>
              <w:t>թ</w:t>
            </w:r>
            <w:r w:rsidRPr="00A83F83">
              <w:rPr>
                <w:rFonts w:ascii="GHEA Grapalat" w:eastAsia="Calibri" w:hAnsi="GHEA Grapalat" w:cs="Arial"/>
                <w:b/>
                <w:bCs/>
                <w:sz w:val="18"/>
                <w:szCs w:val="18"/>
                <w:lang w:val="hy-AM"/>
              </w:rPr>
              <w:t>.</w:t>
            </w:r>
          </w:p>
        </w:tc>
        <w:tc>
          <w:tcPr>
            <w:tcW w:w="992" w:type="dxa"/>
            <w:gridSpan w:val="2"/>
          </w:tcPr>
          <w:p w:rsidR="00A0339E" w:rsidRPr="00A83F83" w:rsidRDefault="00A0339E" w:rsidP="00BF5687">
            <w:pPr>
              <w:autoSpaceDE w:val="0"/>
              <w:autoSpaceDN w:val="0"/>
              <w:adjustRightInd w:val="0"/>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2022թ.</w:t>
            </w:r>
          </w:p>
        </w:tc>
        <w:tc>
          <w:tcPr>
            <w:tcW w:w="1032" w:type="dxa"/>
            <w:gridSpan w:val="3"/>
          </w:tcPr>
          <w:p w:rsidR="00A0339E" w:rsidRPr="00A83F83" w:rsidRDefault="00A0339E" w:rsidP="00BF5687">
            <w:pPr>
              <w:autoSpaceDE w:val="0"/>
              <w:autoSpaceDN w:val="0"/>
              <w:adjustRightInd w:val="0"/>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2023թ.</w:t>
            </w:r>
          </w:p>
        </w:tc>
        <w:tc>
          <w:tcPr>
            <w:tcW w:w="1307" w:type="dxa"/>
          </w:tcPr>
          <w:p w:rsidR="00A0339E" w:rsidRPr="00A83F83" w:rsidRDefault="00A0339E" w:rsidP="00BF5687">
            <w:pPr>
              <w:autoSpaceDE w:val="0"/>
              <w:autoSpaceDN w:val="0"/>
              <w:adjustRightInd w:val="0"/>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2024թ. պետական բյուջե</w:t>
            </w:r>
          </w:p>
        </w:tc>
        <w:tc>
          <w:tcPr>
            <w:tcW w:w="1390" w:type="dxa"/>
            <w:gridSpan w:val="3"/>
          </w:tcPr>
          <w:p w:rsidR="00A0339E" w:rsidRPr="00A83F83" w:rsidRDefault="00A0339E" w:rsidP="00BF5687">
            <w:pPr>
              <w:autoSpaceDE w:val="0"/>
              <w:autoSpaceDN w:val="0"/>
              <w:adjustRightInd w:val="0"/>
              <w:jc w:val="center"/>
              <w:rPr>
                <w:rFonts w:ascii="GHEA Grapalat" w:eastAsia="Calibri" w:hAnsi="GHEA Grapalat" w:cs="Arial"/>
                <w:b/>
                <w:bCs/>
                <w:sz w:val="18"/>
                <w:szCs w:val="18"/>
                <w:lang w:val="hy-AM"/>
              </w:rPr>
            </w:pPr>
            <w:r w:rsidRPr="00A83F83">
              <w:rPr>
                <w:rFonts w:ascii="GHEA Grapalat" w:eastAsia="Calibri" w:hAnsi="GHEA Grapalat" w:cs="Arial"/>
                <w:b/>
                <w:bCs/>
                <w:sz w:val="18"/>
                <w:szCs w:val="18"/>
                <w:lang w:val="hy-AM"/>
              </w:rPr>
              <w:t>2024</w:t>
            </w:r>
            <w:r w:rsidRPr="00A83F83">
              <w:rPr>
                <w:rFonts w:ascii="GHEA Grapalat" w:eastAsia="Calibri" w:hAnsi="GHEA Grapalat"/>
                <w:b/>
                <w:bCs/>
                <w:sz w:val="18"/>
                <w:szCs w:val="18"/>
                <w:lang w:val="hy-AM"/>
              </w:rPr>
              <w:t>թ</w:t>
            </w:r>
            <w:r w:rsidRPr="00A83F83">
              <w:rPr>
                <w:rFonts w:ascii="GHEA Grapalat" w:eastAsia="Calibri" w:hAnsi="GHEA Grapalat" w:cs="Arial"/>
                <w:b/>
                <w:bCs/>
                <w:sz w:val="18"/>
                <w:szCs w:val="18"/>
                <w:lang w:val="hy-AM"/>
              </w:rPr>
              <w:t>.</w:t>
            </w:r>
          </w:p>
          <w:p w:rsidR="00A0339E" w:rsidRPr="00A83F83" w:rsidRDefault="00A0339E" w:rsidP="00BF5687">
            <w:pPr>
              <w:autoSpaceDE w:val="0"/>
              <w:autoSpaceDN w:val="0"/>
              <w:adjustRightInd w:val="0"/>
              <w:jc w:val="center"/>
              <w:rPr>
                <w:rFonts w:ascii="GHEA Grapalat" w:eastAsia="Calibri" w:hAnsi="GHEA Grapalat" w:cs="Arial"/>
                <w:b/>
                <w:sz w:val="18"/>
                <w:szCs w:val="18"/>
                <w:lang w:val="hy-AM"/>
              </w:rPr>
            </w:pPr>
            <w:r w:rsidRPr="00A83F83">
              <w:rPr>
                <w:rFonts w:ascii="GHEA Grapalat" w:eastAsia="Calibri" w:hAnsi="GHEA Grapalat"/>
                <w:b/>
                <w:bCs/>
                <w:sz w:val="18"/>
                <w:szCs w:val="18"/>
                <w:lang w:val="hy-AM"/>
              </w:rPr>
              <w:t>փաստ</w:t>
            </w:r>
          </w:p>
        </w:tc>
      </w:tr>
      <w:tr w:rsidR="00A0339E" w:rsidRPr="00FA37A6" w:rsidTr="00A83F83">
        <w:trPr>
          <w:gridAfter w:val="1"/>
          <w:wAfter w:w="7" w:type="dxa"/>
          <w:trHeight w:val="315"/>
        </w:trPr>
        <w:tc>
          <w:tcPr>
            <w:tcW w:w="10074" w:type="dxa"/>
            <w:gridSpan w:val="13"/>
            <w:hideMark/>
          </w:tcPr>
          <w:p w:rsidR="00A0339E" w:rsidRPr="00325FF9" w:rsidRDefault="00A0339E" w:rsidP="00BF5687">
            <w:pPr>
              <w:rPr>
                <w:rFonts w:ascii="GHEA Grapalat" w:hAnsi="GHEA Grapalat" w:cs="Calibri"/>
                <w:b/>
                <w:bCs/>
                <w:color w:val="000000"/>
                <w:sz w:val="18"/>
                <w:szCs w:val="18"/>
                <w:lang w:val="hy-AM"/>
              </w:rPr>
            </w:pPr>
            <w:r w:rsidRPr="00325FF9">
              <w:rPr>
                <w:rFonts w:ascii="GHEA Grapalat" w:hAnsi="GHEA Grapalat" w:cs="Calibri"/>
                <w:b/>
                <w:bCs/>
                <w:color w:val="000000"/>
                <w:sz w:val="18"/>
                <w:szCs w:val="18"/>
                <w:lang w:val="hy-AM"/>
              </w:rPr>
              <w:t>Հարկաբյուջետային ցուցանիշներ (մլրդ դրամ)</w:t>
            </w:r>
          </w:p>
        </w:tc>
      </w:tr>
      <w:tr w:rsidR="00A0339E" w:rsidRPr="00C921DE" w:rsidTr="00A83F83">
        <w:trPr>
          <w:gridAfter w:val="1"/>
          <w:wAfter w:w="7" w:type="dxa"/>
          <w:trHeight w:val="315"/>
        </w:trPr>
        <w:tc>
          <w:tcPr>
            <w:tcW w:w="3235" w:type="dxa"/>
            <w:hideMark/>
          </w:tcPr>
          <w:p w:rsidR="00A0339E" w:rsidRPr="00C921DE" w:rsidRDefault="00A0339E" w:rsidP="00BF5687">
            <w:pPr>
              <w:rPr>
                <w:rFonts w:ascii="GHEA Grapalat" w:hAnsi="GHEA Grapalat" w:cs="Calibri"/>
                <w:color w:val="000000"/>
                <w:sz w:val="18"/>
                <w:szCs w:val="18"/>
              </w:rPr>
            </w:pPr>
            <w:r w:rsidRPr="00325FF9">
              <w:rPr>
                <w:rFonts w:ascii="GHEA Grapalat" w:hAnsi="GHEA Grapalat" w:cs="Calibri"/>
                <w:color w:val="000000"/>
                <w:sz w:val="18"/>
                <w:szCs w:val="18"/>
                <w:lang w:val="hy-AM"/>
              </w:rPr>
              <w:t>Պետական բյուջեի եկա</w:t>
            </w:r>
            <w:r w:rsidRPr="00C921DE">
              <w:rPr>
                <w:rFonts w:ascii="GHEA Grapalat" w:hAnsi="GHEA Grapalat" w:cs="Calibri"/>
                <w:color w:val="000000"/>
                <w:sz w:val="18"/>
                <w:szCs w:val="18"/>
              </w:rPr>
              <w:t>մուտներ</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1,574.0 </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1,706.</w:t>
            </w:r>
            <w:r>
              <w:rPr>
                <w:rFonts w:ascii="GHEA Grapalat" w:hAnsi="GHEA Grapalat" w:cs="Calibri"/>
                <w:color w:val="000000"/>
                <w:sz w:val="18"/>
                <w:szCs w:val="18"/>
                <w:lang w:val="hy-AM"/>
              </w:rPr>
              <w:t>5</w:t>
            </w:r>
            <w:r w:rsidRPr="00D74783">
              <w:rPr>
                <w:rFonts w:ascii="GHEA Grapalat" w:hAnsi="GHEA Grapalat" w:cs="Calibri"/>
                <w:color w:val="000000"/>
                <w:sz w:val="18"/>
                <w:szCs w:val="18"/>
              </w:rPr>
              <w:t xml:space="preserve"> </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2,099.6 </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2,410.7 </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2,723.6</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579</w:t>
            </w:r>
            <w:r w:rsidRPr="00C921DE">
              <w:rPr>
                <w:rFonts w:ascii="GHEA Grapalat" w:hAnsi="GHEA Grapalat" w:cs="Calibri"/>
                <w:color w:val="000000"/>
                <w:sz w:val="18"/>
                <w:szCs w:val="18"/>
              </w:rPr>
              <w:t>.</w:t>
            </w:r>
            <w:r>
              <w:rPr>
                <w:rFonts w:ascii="GHEA Grapalat" w:hAnsi="GHEA Grapalat" w:cs="Calibri"/>
                <w:color w:val="000000"/>
                <w:sz w:val="18"/>
                <w:szCs w:val="18"/>
              </w:rPr>
              <w:t>2</w:t>
            </w:r>
          </w:p>
        </w:tc>
      </w:tr>
      <w:tr w:rsidR="00A0339E" w:rsidRPr="00C921DE" w:rsidTr="00A83F83">
        <w:trPr>
          <w:gridAfter w:val="1"/>
          <w:wAfter w:w="7" w:type="dxa"/>
          <w:trHeight w:val="315"/>
        </w:trPr>
        <w:tc>
          <w:tcPr>
            <w:tcW w:w="3235" w:type="dxa"/>
            <w:hideMark/>
          </w:tcPr>
          <w:p w:rsidR="00A0339E" w:rsidRPr="00C921DE" w:rsidRDefault="00A0339E" w:rsidP="00BF5687">
            <w:pPr>
              <w:ind w:firstLineChars="300" w:firstLine="540"/>
              <w:rPr>
                <w:rFonts w:ascii="GHEA Grapalat" w:hAnsi="GHEA Grapalat" w:cs="Calibri"/>
                <w:i/>
                <w:iCs/>
                <w:color w:val="000000"/>
                <w:sz w:val="18"/>
                <w:szCs w:val="18"/>
              </w:rPr>
            </w:pPr>
            <w:r w:rsidRPr="00C921DE">
              <w:rPr>
                <w:rFonts w:ascii="GHEA Grapalat" w:hAnsi="GHEA Grapalat" w:cs="Calibri"/>
                <w:i/>
                <w:iCs/>
                <w:color w:val="000000"/>
                <w:sz w:val="18"/>
                <w:szCs w:val="18"/>
              </w:rPr>
              <w:t>Հարկային եկամուտներ</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1,398.</w:t>
            </w:r>
            <w:r>
              <w:rPr>
                <w:rFonts w:ascii="GHEA Grapalat" w:hAnsi="GHEA Grapalat" w:cs="Calibri"/>
                <w:color w:val="000000"/>
                <w:sz w:val="18"/>
                <w:szCs w:val="18"/>
                <w:lang w:val="hy-AM"/>
              </w:rPr>
              <w:t>5</w:t>
            </w:r>
            <w:r w:rsidRPr="00D74783">
              <w:rPr>
                <w:rFonts w:ascii="GHEA Grapalat" w:hAnsi="GHEA Grapalat" w:cs="Calibri"/>
                <w:color w:val="000000"/>
                <w:sz w:val="18"/>
                <w:szCs w:val="18"/>
              </w:rPr>
              <w:t xml:space="preserve"> </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1,609.6 </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1,962.5 </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2,273.9 </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2,613.6</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390</w:t>
            </w:r>
            <w:r w:rsidRPr="00C921DE">
              <w:rPr>
                <w:rFonts w:ascii="GHEA Grapalat" w:hAnsi="GHEA Grapalat" w:cs="Calibri"/>
                <w:color w:val="000000"/>
                <w:sz w:val="18"/>
                <w:szCs w:val="18"/>
              </w:rPr>
              <w:t>.</w:t>
            </w:r>
            <w:r>
              <w:rPr>
                <w:rFonts w:ascii="GHEA Grapalat" w:hAnsi="GHEA Grapalat" w:cs="Calibri"/>
                <w:color w:val="000000"/>
                <w:sz w:val="18"/>
                <w:szCs w:val="18"/>
              </w:rPr>
              <w:t>9</w:t>
            </w:r>
          </w:p>
        </w:tc>
      </w:tr>
      <w:tr w:rsidR="00A0339E" w:rsidRPr="00C921DE" w:rsidTr="00A83F83">
        <w:trPr>
          <w:gridAfter w:val="1"/>
          <w:wAfter w:w="7" w:type="dxa"/>
          <w:trHeight w:val="315"/>
        </w:trPr>
        <w:tc>
          <w:tcPr>
            <w:tcW w:w="3235" w:type="dxa"/>
            <w:hideMark/>
          </w:tcPr>
          <w:p w:rsidR="00A0339E" w:rsidRPr="00C921DE" w:rsidRDefault="00A0339E" w:rsidP="00BF5687">
            <w:pPr>
              <w:rPr>
                <w:rFonts w:ascii="GHEA Grapalat" w:hAnsi="GHEA Grapalat" w:cs="Calibri"/>
                <w:color w:val="000000"/>
                <w:sz w:val="18"/>
                <w:szCs w:val="18"/>
              </w:rPr>
            </w:pPr>
            <w:r w:rsidRPr="00C921DE">
              <w:rPr>
                <w:rFonts w:ascii="GHEA Grapalat" w:hAnsi="GHEA Grapalat" w:cs="Calibri"/>
                <w:color w:val="000000"/>
                <w:sz w:val="18"/>
                <w:szCs w:val="18"/>
              </w:rPr>
              <w:t>Պետական բյուջեի ծախսեր</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1,908.0 </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2,027.0 </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2,279.1 </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2,599.6 </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3,206.5</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EF25C5">
              <w:rPr>
                <w:rFonts w:ascii="GHEA Grapalat" w:hAnsi="GHEA Grapalat" w:cs="Calibri"/>
                <w:color w:val="000000"/>
                <w:sz w:val="18"/>
                <w:szCs w:val="18"/>
              </w:rPr>
              <w:t>2,955.3</w:t>
            </w:r>
          </w:p>
        </w:tc>
      </w:tr>
      <w:tr w:rsidR="00A0339E" w:rsidRPr="00C921DE" w:rsidTr="00A83F83">
        <w:trPr>
          <w:gridAfter w:val="1"/>
          <w:wAfter w:w="7" w:type="dxa"/>
          <w:trHeight w:val="315"/>
        </w:trPr>
        <w:tc>
          <w:tcPr>
            <w:tcW w:w="3235" w:type="dxa"/>
            <w:hideMark/>
          </w:tcPr>
          <w:p w:rsidR="00A0339E" w:rsidRPr="00C921DE" w:rsidRDefault="00A0339E" w:rsidP="00BF5687">
            <w:pPr>
              <w:ind w:firstLineChars="200" w:firstLine="360"/>
              <w:rPr>
                <w:rFonts w:ascii="GHEA Grapalat" w:hAnsi="GHEA Grapalat" w:cs="Calibri"/>
                <w:i/>
                <w:iCs/>
                <w:color w:val="000000"/>
                <w:sz w:val="18"/>
                <w:szCs w:val="18"/>
              </w:rPr>
            </w:pPr>
            <w:r w:rsidRPr="00C921DE">
              <w:rPr>
                <w:rFonts w:ascii="GHEA Grapalat" w:hAnsi="GHEA Grapalat" w:cs="Calibri"/>
                <w:i/>
                <w:iCs/>
                <w:color w:val="000000"/>
                <w:sz w:val="18"/>
                <w:szCs w:val="18"/>
              </w:rPr>
              <w:t>Ընթացիկ ծախսեր</w:t>
            </w:r>
          </w:p>
        </w:tc>
        <w:tc>
          <w:tcPr>
            <w:tcW w:w="990" w:type="dxa"/>
            <w:gridSpan w:val="2"/>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1,681.8 </w:t>
            </w:r>
          </w:p>
        </w:tc>
        <w:tc>
          <w:tcPr>
            <w:tcW w:w="1170" w:type="dxa"/>
            <w:gridSpan w:val="3"/>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1,810.7 </w:t>
            </w:r>
          </w:p>
        </w:tc>
        <w:tc>
          <w:tcPr>
            <w:tcW w:w="990" w:type="dxa"/>
            <w:gridSpan w:val="2"/>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1,898.7 </w:t>
            </w:r>
          </w:p>
        </w:tc>
        <w:tc>
          <w:tcPr>
            <w:tcW w:w="990" w:type="dxa"/>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2,127.0 </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2,511.2</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EF25C5">
              <w:rPr>
                <w:rFonts w:ascii="GHEA Grapalat" w:hAnsi="GHEA Grapalat" w:cs="Calibri"/>
                <w:color w:val="000000"/>
                <w:sz w:val="18"/>
                <w:szCs w:val="18"/>
              </w:rPr>
              <w:t>2,413.6</w:t>
            </w:r>
          </w:p>
        </w:tc>
      </w:tr>
      <w:tr w:rsidR="00A0339E" w:rsidRPr="00C921DE" w:rsidTr="00A83F83">
        <w:trPr>
          <w:gridAfter w:val="1"/>
          <w:wAfter w:w="7" w:type="dxa"/>
          <w:trHeight w:val="555"/>
        </w:trPr>
        <w:tc>
          <w:tcPr>
            <w:tcW w:w="3235" w:type="dxa"/>
            <w:hideMark/>
          </w:tcPr>
          <w:p w:rsidR="00A0339E" w:rsidRPr="00C921DE" w:rsidRDefault="00A0339E" w:rsidP="00BF5687">
            <w:pPr>
              <w:ind w:firstLineChars="200" w:firstLine="360"/>
              <w:rPr>
                <w:rFonts w:ascii="GHEA Grapalat" w:hAnsi="GHEA Grapalat" w:cs="Calibri"/>
                <w:i/>
                <w:iCs/>
                <w:color w:val="000000"/>
                <w:sz w:val="18"/>
                <w:szCs w:val="18"/>
              </w:rPr>
            </w:pPr>
            <w:r w:rsidRPr="00C921DE">
              <w:rPr>
                <w:rFonts w:ascii="GHEA Grapalat" w:hAnsi="GHEA Grapalat" w:cs="Calibri"/>
                <w:i/>
                <w:iCs/>
                <w:color w:val="000000"/>
                <w:sz w:val="18"/>
                <w:szCs w:val="18"/>
              </w:rPr>
              <w:t>Ոչ ֆինանսական ակտիվների հետ գործառնություններ</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226.2 </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216.3 </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380.4 </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 xml:space="preserve"> 472.6 </w:t>
            </w:r>
          </w:p>
        </w:tc>
        <w:tc>
          <w:tcPr>
            <w:tcW w:w="1350" w:type="dxa"/>
            <w:gridSpan w:val="3"/>
            <w:hideMark/>
          </w:tcPr>
          <w:p w:rsidR="00A0339E" w:rsidRPr="00941B24"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695.3</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EF25C5">
              <w:rPr>
                <w:rFonts w:ascii="GHEA Grapalat" w:hAnsi="GHEA Grapalat" w:cs="Calibri"/>
                <w:color w:val="000000"/>
                <w:sz w:val="18"/>
                <w:szCs w:val="18"/>
              </w:rPr>
              <w:t>541.7</w:t>
            </w:r>
          </w:p>
        </w:tc>
      </w:tr>
      <w:tr w:rsidR="00A0339E" w:rsidRPr="00C921DE" w:rsidTr="00A83F83">
        <w:trPr>
          <w:gridAfter w:val="1"/>
          <w:wAfter w:w="7" w:type="dxa"/>
          <w:trHeight w:val="555"/>
        </w:trPr>
        <w:tc>
          <w:tcPr>
            <w:tcW w:w="3235" w:type="dxa"/>
            <w:hideMark/>
          </w:tcPr>
          <w:p w:rsidR="00A0339E" w:rsidRPr="00C921DE" w:rsidRDefault="00A0339E" w:rsidP="00BF5687">
            <w:pPr>
              <w:rPr>
                <w:rFonts w:ascii="GHEA Grapalat" w:hAnsi="GHEA Grapalat" w:cs="Calibri"/>
                <w:color w:val="000000"/>
                <w:sz w:val="18"/>
                <w:szCs w:val="18"/>
              </w:rPr>
            </w:pPr>
            <w:r w:rsidRPr="00C921DE">
              <w:rPr>
                <w:rFonts w:ascii="GHEA Grapalat" w:hAnsi="GHEA Grapalat" w:cs="Calibri"/>
                <w:color w:val="000000"/>
                <w:sz w:val="18"/>
                <w:szCs w:val="18"/>
              </w:rPr>
              <w:t xml:space="preserve">Պետական բյուջեի </w:t>
            </w:r>
            <w:r>
              <w:rPr>
                <w:rFonts w:ascii="GHEA Grapalat" w:hAnsi="GHEA Grapalat" w:cs="Calibri"/>
                <w:color w:val="000000"/>
                <w:sz w:val="18"/>
                <w:szCs w:val="18"/>
              </w:rPr>
              <w:t>պակասուրդ</w:t>
            </w:r>
          </w:p>
        </w:tc>
        <w:tc>
          <w:tcPr>
            <w:tcW w:w="990" w:type="dxa"/>
            <w:gridSpan w:val="2"/>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334.0 </w:t>
            </w:r>
          </w:p>
        </w:tc>
        <w:tc>
          <w:tcPr>
            <w:tcW w:w="1170" w:type="dxa"/>
            <w:gridSpan w:val="3"/>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320.5 </w:t>
            </w:r>
          </w:p>
        </w:tc>
        <w:tc>
          <w:tcPr>
            <w:tcW w:w="990" w:type="dxa"/>
            <w:gridSpan w:val="2"/>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179.5 </w:t>
            </w:r>
          </w:p>
        </w:tc>
        <w:tc>
          <w:tcPr>
            <w:tcW w:w="990" w:type="dxa"/>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 xml:space="preserve"> 188.9 </w:t>
            </w:r>
          </w:p>
        </w:tc>
        <w:tc>
          <w:tcPr>
            <w:tcW w:w="1350" w:type="dxa"/>
            <w:gridSpan w:val="3"/>
            <w:hideMark/>
          </w:tcPr>
          <w:p w:rsidR="00A0339E" w:rsidRPr="00941B24"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482.9</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EF25C5">
              <w:rPr>
                <w:rFonts w:ascii="GHEA Grapalat" w:hAnsi="GHEA Grapalat" w:cs="Calibri"/>
                <w:color w:val="000000"/>
                <w:sz w:val="18"/>
                <w:szCs w:val="18"/>
              </w:rPr>
              <w:t>376.1</w:t>
            </w:r>
          </w:p>
        </w:tc>
      </w:tr>
      <w:tr w:rsidR="00A0339E" w:rsidRPr="00D74783" w:rsidTr="00A83F83">
        <w:trPr>
          <w:gridAfter w:val="1"/>
          <w:wAfter w:w="7" w:type="dxa"/>
          <w:trHeight w:val="315"/>
        </w:trPr>
        <w:tc>
          <w:tcPr>
            <w:tcW w:w="3235" w:type="dxa"/>
            <w:hideMark/>
          </w:tcPr>
          <w:p w:rsidR="00A0339E" w:rsidRPr="00D74783" w:rsidRDefault="00A0339E" w:rsidP="00BF5687">
            <w:pPr>
              <w:rPr>
                <w:rFonts w:ascii="GHEA Grapalat" w:hAnsi="GHEA Grapalat" w:cs="Calibri"/>
                <w:color w:val="FF0000"/>
                <w:sz w:val="18"/>
                <w:szCs w:val="18"/>
              </w:rPr>
            </w:pPr>
            <w:r w:rsidRPr="00941B24">
              <w:rPr>
                <w:rFonts w:ascii="GHEA Grapalat" w:hAnsi="GHEA Grapalat" w:cs="Calibri"/>
                <w:color w:val="000000"/>
                <w:sz w:val="18"/>
                <w:szCs w:val="18"/>
              </w:rPr>
              <w:t>ՀՀ կառավարության պարտք</w:t>
            </w:r>
          </w:p>
        </w:tc>
        <w:tc>
          <w:tcPr>
            <w:tcW w:w="990" w:type="dxa"/>
            <w:gridSpan w:val="2"/>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lang w:val="hy-AM"/>
              </w:rPr>
              <w:t>3,923.9</w:t>
            </w:r>
          </w:p>
        </w:tc>
        <w:tc>
          <w:tcPr>
            <w:tcW w:w="1170" w:type="dxa"/>
            <w:gridSpan w:val="3"/>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4</w:t>
            </w:r>
            <w:r w:rsidRPr="00D74783">
              <w:rPr>
                <w:rFonts w:ascii="GHEA Grapalat" w:hAnsi="GHEA Grapalat" w:cs="Calibri"/>
                <w:color w:val="000000"/>
                <w:sz w:val="18"/>
                <w:szCs w:val="18"/>
                <w:lang w:val="hy-AM"/>
              </w:rPr>
              <w:t>,</w:t>
            </w:r>
            <w:r w:rsidRPr="00D74783">
              <w:rPr>
                <w:rFonts w:ascii="GHEA Grapalat" w:hAnsi="GHEA Grapalat" w:cs="Calibri"/>
                <w:color w:val="000000"/>
                <w:sz w:val="18"/>
                <w:szCs w:val="18"/>
              </w:rPr>
              <w:t>209.8</w:t>
            </w:r>
          </w:p>
        </w:tc>
        <w:tc>
          <w:tcPr>
            <w:tcW w:w="990" w:type="dxa"/>
            <w:gridSpan w:val="2"/>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3</w:t>
            </w:r>
            <w:r w:rsidRPr="00D74783">
              <w:rPr>
                <w:rFonts w:ascii="GHEA Grapalat" w:hAnsi="GHEA Grapalat" w:cs="Calibri"/>
                <w:color w:val="000000"/>
                <w:sz w:val="18"/>
                <w:szCs w:val="18"/>
                <w:lang w:val="hy-AM"/>
              </w:rPr>
              <w:t>,</w:t>
            </w:r>
            <w:r w:rsidRPr="00D74783">
              <w:rPr>
                <w:rFonts w:ascii="GHEA Grapalat" w:hAnsi="GHEA Grapalat" w:cs="Calibri"/>
                <w:color w:val="000000"/>
                <w:sz w:val="18"/>
                <w:szCs w:val="18"/>
              </w:rPr>
              <w:t>969.7</w:t>
            </w:r>
          </w:p>
        </w:tc>
        <w:tc>
          <w:tcPr>
            <w:tcW w:w="990" w:type="dxa"/>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rPr>
              <w:t>4</w:t>
            </w:r>
            <w:r w:rsidRPr="00D74783">
              <w:rPr>
                <w:rFonts w:ascii="GHEA Grapalat" w:hAnsi="GHEA Grapalat" w:cs="Calibri"/>
                <w:color w:val="000000"/>
                <w:sz w:val="18"/>
                <w:szCs w:val="18"/>
                <w:lang w:val="hy-AM"/>
              </w:rPr>
              <w:t>,</w:t>
            </w:r>
            <w:r w:rsidRPr="00D74783">
              <w:rPr>
                <w:rFonts w:ascii="GHEA Grapalat" w:hAnsi="GHEA Grapalat" w:cs="Calibri"/>
                <w:color w:val="000000"/>
                <w:sz w:val="18"/>
                <w:szCs w:val="18"/>
              </w:rPr>
              <w:t>571.9</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5,082.9</w:t>
            </w:r>
          </w:p>
        </w:tc>
        <w:tc>
          <w:tcPr>
            <w:tcW w:w="1349" w:type="dxa"/>
            <w:hideMark/>
          </w:tcPr>
          <w:p w:rsidR="00A0339E" w:rsidRPr="00D74783" w:rsidRDefault="00A0339E" w:rsidP="00BF5687">
            <w:pPr>
              <w:jc w:val="center"/>
              <w:rPr>
                <w:rFonts w:ascii="GHEA Grapalat" w:hAnsi="GHEA Grapalat" w:cs="Calibri"/>
                <w:color w:val="000000"/>
                <w:sz w:val="18"/>
                <w:szCs w:val="18"/>
                <w:lang w:val="hy-AM"/>
              </w:rPr>
            </w:pPr>
            <w:r w:rsidRPr="00D74783">
              <w:rPr>
                <w:rFonts w:ascii="GHEA Grapalat" w:hAnsi="GHEA Grapalat" w:cs="Calibri"/>
                <w:color w:val="000000"/>
                <w:sz w:val="18"/>
                <w:szCs w:val="18"/>
                <w:lang w:val="hy-AM"/>
              </w:rPr>
              <w:t>4,892.9</w:t>
            </w:r>
          </w:p>
        </w:tc>
      </w:tr>
      <w:tr w:rsidR="00A0339E" w:rsidRPr="00C921DE" w:rsidTr="00A83F83">
        <w:trPr>
          <w:gridAfter w:val="1"/>
          <w:wAfter w:w="7" w:type="dxa"/>
          <w:trHeight w:val="315"/>
        </w:trPr>
        <w:tc>
          <w:tcPr>
            <w:tcW w:w="10074" w:type="dxa"/>
            <w:gridSpan w:val="1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 xml:space="preserve">Հարկաբյուջետային ցուցանիշները (ՀՆԱ-ի նկատմամբ %) </w:t>
            </w:r>
          </w:p>
        </w:tc>
      </w:tr>
      <w:tr w:rsidR="00A0339E" w:rsidRPr="00C921DE" w:rsidTr="00A83F83">
        <w:trPr>
          <w:gridAfter w:val="1"/>
          <w:wAfter w:w="7" w:type="dxa"/>
          <w:trHeight w:val="315"/>
        </w:trPr>
        <w:tc>
          <w:tcPr>
            <w:tcW w:w="3235" w:type="dxa"/>
            <w:hideMark/>
          </w:tcPr>
          <w:p w:rsidR="00A0339E" w:rsidRPr="00C921DE" w:rsidRDefault="00A0339E" w:rsidP="00BF5687">
            <w:pPr>
              <w:rPr>
                <w:rFonts w:ascii="GHEA Grapalat" w:hAnsi="GHEA Grapalat" w:cs="Calibri"/>
                <w:color w:val="000000"/>
                <w:sz w:val="18"/>
                <w:szCs w:val="18"/>
              </w:rPr>
            </w:pPr>
            <w:r w:rsidRPr="00C921DE">
              <w:rPr>
                <w:rFonts w:ascii="GHEA Grapalat" w:hAnsi="GHEA Grapalat" w:cs="Calibri"/>
                <w:color w:val="000000"/>
                <w:sz w:val="18"/>
                <w:szCs w:val="18"/>
              </w:rPr>
              <w:t>Պետական բյուջեի եկամուտներ</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25.5</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24.4</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24.7</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25.5</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25.9</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5</w:t>
            </w:r>
            <w:r w:rsidRPr="00C921DE">
              <w:rPr>
                <w:rFonts w:ascii="GHEA Grapalat" w:hAnsi="GHEA Grapalat" w:cs="Calibri"/>
                <w:color w:val="000000"/>
                <w:sz w:val="18"/>
                <w:szCs w:val="18"/>
              </w:rPr>
              <w:t>.</w:t>
            </w:r>
            <w:r>
              <w:rPr>
                <w:rFonts w:ascii="GHEA Grapalat" w:hAnsi="GHEA Grapalat" w:cs="Calibri"/>
                <w:color w:val="000000"/>
                <w:sz w:val="18"/>
                <w:szCs w:val="18"/>
              </w:rPr>
              <w:t>5</w:t>
            </w:r>
          </w:p>
        </w:tc>
      </w:tr>
      <w:tr w:rsidR="00A0339E" w:rsidRPr="00C921DE" w:rsidTr="00A83F83">
        <w:trPr>
          <w:gridAfter w:val="1"/>
          <w:wAfter w:w="7" w:type="dxa"/>
          <w:trHeight w:val="315"/>
        </w:trPr>
        <w:tc>
          <w:tcPr>
            <w:tcW w:w="3235" w:type="dxa"/>
            <w:hideMark/>
          </w:tcPr>
          <w:p w:rsidR="00A0339E" w:rsidRPr="00C921DE" w:rsidRDefault="00A0339E" w:rsidP="00BF5687">
            <w:pPr>
              <w:ind w:firstLineChars="300" w:firstLine="540"/>
              <w:rPr>
                <w:rFonts w:ascii="GHEA Grapalat" w:hAnsi="GHEA Grapalat" w:cs="Calibri"/>
                <w:i/>
                <w:iCs/>
                <w:color w:val="000000"/>
                <w:sz w:val="18"/>
                <w:szCs w:val="18"/>
              </w:rPr>
            </w:pPr>
            <w:r w:rsidRPr="00C921DE">
              <w:rPr>
                <w:rFonts w:ascii="GHEA Grapalat" w:hAnsi="GHEA Grapalat" w:cs="Calibri"/>
                <w:i/>
                <w:iCs/>
                <w:color w:val="000000"/>
                <w:sz w:val="18"/>
                <w:szCs w:val="18"/>
              </w:rPr>
              <w:t>Հարկային եկամուտներ</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22.6</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23.0</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23.1</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24.1</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24.9</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23.</w:t>
            </w:r>
            <w:r>
              <w:rPr>
                <w:rFonts w:ascii="GHEA Grapalat" w:hAnsi="GHEA Grapalat" w:cs="Calibri"/>
                <w:color w:val="000000"/>
                <w:sz w:val="18"/>
                <w:szCs w:val="18"/>
              </w:rPr>
              <w:t>6</w:t>
            </w:r>
          </w:p>
        </w:tc>
      </w:tr>
      <w:tr w:rsidR="00A0339E" w:rsidRPr="00C921DE" w:rsidTr="00A83F83">
        <w:trPr>
          <w:gridAfter w:val="1"/>
          <w:wAfter w:w="7" w:type="dxa"/>
          <w:trHeight w:val="315"/>
        </w:trPr>
        <w:tc>
          <w:tcPr>
            <w:tcW w:w="3235" w:type="dxa"/>
            <w:hideMark/>
          </w:tcPr>
          <w:p w:rsidR="00A0339E" w:rsidRPr="00C921DE" w:rsidRDefault="00A0339E" w:rsidP="00BF5687">
            <w:pPr>
              <w:rPr>
                <w:rFonts w:ascii="GHEA Grapalat" w:hAnsi="GHEA Grapalat" w:cs="Calibri"/>
                <w:color w:val="000000"/>
                <w:sz w:val="18"/>
                <w:szCs w:val="18"/>
              </w:rPr>
            </w:pPr>
            <w:r w:rsidRPr="00C921DE">
              <w:rPr>
                <w:rFonts w:ascii="GHEA Grapalat" w:hAnsi="GHEA Grapalat" w:cs="Calibri"/>
                <w:color w:val="000000"/>
                <w:sz w:val="18"/>
                <w:szCs w:val="18"/>
              </w:rPr>
              <w:t>Պետական բյուջեի ծախսեր</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30.9</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29.0</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26.8</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27.5</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30.5</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9</w:t>
            </w:r>
            <w:r w:rsidRPr="00C921DE">
              <w:rPr>
                <w:rFonts w:ascii="GHEA Grapalat" w:hAnsi="GHEA Grapalat" w:cs="Calibri"/>
                <w:color w:val="000000"/>
                <w:sz w:val="18"/>
                <w:szCs w:val="18"/>
              </w:rPr>
              <w:t>.</w:t>
            </w:r>
            <w:r>
              <w:rPr>
                <w:rFonts w:ascii="GHEA Grapalat" w:hAnsi="GHEA Grapalat" w:cs="Calibri"/>
                <w:color w:val="000000"/>
                <w:sz w:val="18"/>
                <w:szCs w:val="18"/>
              </w:rPr>
              <w:t>2</w:t>
            </w:r>
          </w:p>
        </w:tc>
      </w:tr>
      <w:tr w:rsidR="00A0339E" w:rsidRPr="00C921DE" w:rsidTr="00A83F83">
        <w:trPr>
          <w:gridAfter w:val="1"/>
          <w:wAfter w:w="7" w:type="dxa"/>
          <w:trHeight w:val="315"/>
        </w:trPr>
        <w:tc>
          <w:tcPr>
            <w:tcW w:w="3235" w:type="dxa"/>
            <w:hideMark/>
          </w:tcPr>
          <w:p w:rsidR="00A0339E" w:rsidRPr="00C921DE" w:rsidRDefault="00A0339E" w:rsidP="00BF5687">
            <w:pPr>
              <w:rPr>
                <w:rFonts w:ascii="GHEA Grapalat" w:hAnsi="GHEA Grapalat" w:cs="Calibri"/>
                <w:i/>
                <w:iCs/>
                <w:color w:val="000000"/>
                <w:sz w:val="18"/>
                <w:szCs w:val="18"/>
              </w:rPr>
            </w:pPr>
            <w:r w:rsidRPr="00C921DE">
              <w:rPr>
                <w:rFonts w:ascii="GHEA Grapalat" w:hAnsi="GHEA Grapalat" w:cs="Calibri"/>
                <w:i/>
                <w:iCs/>
                <w:color w:val="000000"/>
                <w:sz w:val="18"/>
                <w:szCs w:val="18"/>
              </w:rPr>
              <w:t xml:space="preserve"> Ընթացիկ ծախսեր</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27.2</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25.9</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22.3</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22.5</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23.9</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3</w:t>
            </w:r>
            <w:r w:rsidRPr="00C921DE">
              <w:rPr>
                <w:rFonts w:ascii="GHEA Grapalat" w:hAnsi="GHEA Grapalat" w:cs="Calibri"/>
                <w:color w:val="000000"/>
                <w:sz w:val="18"/>
                <w:szCs w:val="18"/>
              </w:rPr>
              <w:t>.8</w:t>
            </w:r>
          </w:p>
        </w:tc>
      </w:tr>
      <w:tr w:rsidR="00A0339E" w:rsidRPr="00C921DE" w:rsidTr="00A83F83">
        <w:trPr>
          <w:gridAfter w:val="1"/>
          <w:wAfter w:w="7" w:type="dxa"/>
          <w:trHeight w:val="555"/>
        </w:trPr>
        <w:tc>
          <w:tcPr>
            <w:tcW w:w="3235" w:type="dxa"/>
            <w:hideMark/>
          </w:tcPr>
          <w:p w:rsidR="00A0339E" w:rsidRPr="00C921DE" w:rsidRDefault="00A0339E" w:rsidP="00BF5687">
            <w:pPr>
              <w:rPr>
                <w:rFonts w:ascii="GHEA Grapalat" w:hAnsi="GHEA Grapalat" w:cs="Calibri"/>
                <w:i/>
                <w:iCs/>
                <w:color w:val="000000"/>
                <w:sz w:val="18"/>
                <w:szCs w:val="18"/>
              </w:rPr>
            </w:pPr>
            <w:r w:rsidRPr="00C921DE">
              <w:rPr>
                <w:rFonts w:ascii="GHEA Grapalat" w:hAnsi="GHEA Grapalat" w:cs="Calibri"/>
                <w:i/>
                <w:iCs/>
                <w:color w:val="000000"/>
                <w:sz w:val="18"/>
                <w:szCs w:val="18"/>
              </w:rPr>
              <w:lastRenderedPageBreak/>
              <w:t xml:space="preserve"> Ոչ ֆինանսական ակտիվների հետ գործառնություններ</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3.7</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3.1</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4.5</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5.0</w:t>
            </w:r>
          </w:p>
        </w:tc>
        <w:tc>
          <w:tcPr>
            <w:tcW w:w="1350" w:type="dxa"/>
            <w:gridSpan w:val="3"/>
            <w:hideMark/>
          </w:tcPr>
          <w:p w:rsidR="00A0339E" w:rsidRPr="00AA17CC"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6.6</w:t>
            </w:r>
          </w:p>
        </w:tc>
        <w:tc>
          <w:tcPr>
            <w:tcW w:w="1349"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5.</w:t>
            </w:r>
            <w:r>
              <w:rPr>
                <w:rFonts w:ascii="GHEA Grapalat" w:hAnsi="GHEA Grapalat" w:cs="Calibri"/>
                <w:color w:val="000000"/>
                <w:sz w:val="18"/>
                <w:szCs w:val="18"/>
              </w:rPr>
              <w:t>3</w:t>
            </w:r>
          </w:p>
        </w:tc>
      </w:tr>
      <w:tr w:rsidR="00A0339E" w:rsidRPr="00C921DE" w:rsidTr="00A83F83">
        <w:trPr>
          <w:gridAfter w:val="1"/>
          <w:wAfter w:w="7" w:type="dxa"/>
          <w:trHeight w:val="315"/>
        </w:trPr>
        <w:tc>
          <w:tcPr>
            <w:tcW w:w="3235" w:type="dxa"/>
            <w:hideMark/>
          </w:tcPr>
          <w:p w:rsidR="00A0339E" w:rsidRPr="00C921DE" w:rsidRDefault="00A0339E" w:rsidP="00BF5687">
            <w:pPr>
              <w:rPr>
                <w:rFonts w:ascii="GHEA Grapalat" w:hAnsi="GHEA Grapalat" w:cs="Calibri"/>
                <w:color w:val="000000"/>
                <w:sz w:val="18"/>
                <w:szCs w:val="18"/>
              </w:rPr>
            </w:pPr>
            <w:r w:rsidRPr="00C921DE">
              <w:rPr>
                <w:rFonts w:ascii="GHEA Grapalat" w:hAnsi="GHEA Grapalat" w:cs="Calibri"/>
                <w:color w:val="000000"/>
                <w:sz w:val="18"/>
                <w:szCs w:val="18"/>
              </w:rPr>
              <w:t>Պետական բյուջեի պակասուրդ</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5.4</w:t>
            </w:r>
          </w:p>
        </w:tc>
        <w:tc>
          <w:tcPr>
            <w:tcW w:w="1170" w:type="dxa"/>
            <w:gridSpan w:val="3"/>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4.6</w:t>
            </w:r>
          </w:p>
        </w:tc>
        <w:tc>
          <w:tcPr>
            <w:tcW w:w="990" w:type="dxa"/>
            <w:gridSpan w:val="2"/>
            <w:hideMark/>
          </w:tcPr>
          <w:p w:rsidR="00A0339E" w:rsidRPr="00C921DE"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2.1</w:t>
            </w:r>
          </w:p>
        </w:tc>
        <w:tc>
          <w:tcPr>
            <w:tcW w:w="990" w:type="dxa"/>
            <w:hideMark/>
          </w:tcPr>
          <w:p w:rsidR="00A0339E" w:rsidRPr="00C921DE" w:rsidRDefault="00A0339E" w:rsidP="00BF5687">
            <w:pPr>
              <w:jc w:val="center"/>
              <w:rPr>
                <w:rFonts w:ascii="GHEA Grapalat" w:hAnsi="GHEA Grapalat" w:cs="Calibri"/>
                <w:color w:val="000000"/>
                <w:sz w:val="18"/>
                <w:szCs w:val="18"/>
              </w:rPr>
            </w:pPr>
            <w:r w:rsidRPr="00C921DE">
              <w:rPr>
                <w:rFonts w:ascii="GHEA Grapalat" w:hAnsi="GHEA Grapalat" w:cs="Calibri"/>
                <w:color w:val="000000"/>
                <w:sz w:val="18"/>
                <w:szCs w:val="18"/>
              </w:rPr>
              <w:t>2.</w:t>
            </w:r>
            <w:r>
              <w:rPr>
                <w:rFonts w:ascii="GHEA Grapalat" w:hAnsi="GHEA Grapalat" w:cs="Calibri"/>
                <w:color w:val="000000"/>
                <w:sz w:val="18"/>
                <w:szCs w:val="18"/>
              </w:rPr>
              <w:t>0</w:t>
            </w:r>
          </w:p>
        </w:tc>
        <w:tc>
          <w:tcPr>
            <w:tcW w:w="1350" w:type="dxa"/>
            <w:gridSpan w:val="3"/>
            <w:hideMark/>
          </w:tcPr>
          <w:p w:rsidR="00A0339E" w:rsidRPr="00941B24"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4.6</w:t>
            </w:r>
          </w:p>
        </w:tc>
        <w:tc>
          <w:tcPr>
            <w:tcW w:w="1349" w:type="dxa"/>
            <w:hideMark/>
          </w:tcPr>
          <w:p w:rsidR="00A0339E" w:rsidRPr="00C921DE" w:rsidRDefault="00A0339E" w:rsidP="00BF5687">
            <w:pPr>
              <w:jc w:val="center"/>
              <w:rPr>
                <w:rFonts w:ascii="GHEA Grapalat" w:hAnsi="GHEA Grapalat" w:cs="Calibri"/>
                <w:color w:val="000000"/>
                <w:sz w:val="18"/>
                <w:szCs w:val="18"/>
              </w:rPr>
            </w:pPr>
            <w:r>
              <w:rPr>
                <w:rFonts w:ascii="GHEA Grapalat" w:hAnsi="GHEA Grapalat" w:cs="Calibri"/>
                <w:color w:val="000000"/>
                <w:sz w:val="18"/>
                <w:szCs w:val="18"/>
              </w:rPr>
              <w:t>3.7</w:t>
            </w:r>
          </w:p>
        </w:tc>
      </w:tr>
      <w:tr w:rsidR="00A0339E" w:rsidRPr="00941B24" w:rsidTr="00A83F83">
        <w:trPr>
          <w:gridAfter w:val="1"/>
          <w:wAfter w:w="7" w:type="dxa"/>
          <w:trHeight w:val="315"/>
        </w:trPr>
        <w:tc>
          <w:tcPr>
            <w:tcW w:w="3235" w:type="dxa"/>
            <w:hideMark/>
          </w:tcPr>
          <w:p w:rsidR="00A0339E" w:rsidRPr="00D74783" w:rsidRDefault="00A0339E" w:rsidP="00BF5687">
            <w:pPr>
              <w:rPr>
                <w:rFonts w:ascii="GHEA Grapalat" w:hAnsi="GHEA Grapalat" w:cs="Calibri"/>
                <w:color w:val="FF0000"/>
                <w:sz w:val="18"/>
                <w:szCs w:val="18"/>
              </w:rPr>
            </w:pPr>
            <w:r w:rsidRPr="00941B24">
              <w:rPr>
                <w:rFonts w:ascii="GHEA Grapalat" w:hAnsi="GHEA Grapalat" w:cs="Calibri"/>
                <w:color w:val="000000"/>
                <w:sz w:val="18"/>
                <w:szCs w:val="18"/>
              </w:rPr>
              <w:t>ՀՀ կառավարության պարտք</w:t>
            </w:r>
          </w:p>
        </w:tc>
        <w:tc>
          <w:tcPr>
            <w:tcW w:w="990" w:type="dxa"/>
            <w:gridSpan w:val="2"/>
            <w:hideMark/>
          </w:tcPr>
          <w:p w:rsidR="00A0339E" w:rsidRPr="00941B24"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63.5</w:t>
            </w:r>
          </w:p>
        </w:tc>
        <w:tc>
          <w:tcPr>
            <w:tcW w:w="1170" w:type="dxa"/>
            <w:gridSpan w:val="3"/>
            <w:hideMark/>
          </w:tcPr>
          <w:p w:rsidR="00A0339E" w:rsidRPr="00941B24"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60.2</w:t>
            </w:r>
          </w:p>
        </w:tc>
        <w:tc>
          <w:tcPr>
            <w:tcW w:w="990" w:type="dxa"/>
            <w:gridSpan w:val="2"/>
            <w:hideMark/>
          </w:tcPr>
          <w:p w:rsidR="00A0339E" w:rsidRPr="00941B24"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46.7</w:t>
            </w:r>
          </w:p>
        </w:tc>
        <w:tc>
          <w:tcPr>
            <w:tcW w:w="990" w:type="dxa"/>
            <w:hideMark/>
          </w:tcPr>
          <w:p w:rsidR="00A0339E" w:rsidRPr="00941B24" w:rsidRDefault="00A0339E" w:rsidP="00BF5687">
            <w:pPr>
              <w:jc w:val="center"/>
              <w:rPr>
                <w:rFonts w:ascii="GHEA Grapalat" w:hAnsi="GHEA Grapalat" w:cs="Calibri"/>
                <w:color w:val="000000"/>
                <w:sz w:val="18"/>
                <w:szCs w:val="18"/>
              </w:rPr>
            </w:pPr>
            <w:r w:rsidRPr="00D74783">
              <w:rPr>
                <w:rFonts w:ascii="GHEA Grapalat" w:hAnsi="GHEA Grapalat" w:cs="Calibri"/>
                <w:color w:val="000000"/>
                <w:sz w:val="18"/>
                <w:szCs w:val="18"/>
              </w:rPr>
              <w:t>48.4</w:t>
            </w:r>
          </w:p>
        </w:tc>
        <w:tc>
          <w:tcPr>
            <w:tcW w:w="1350" w:type="dxa"/>
            <w:gridSpan w:val="3"/>
            <w:hideMark/>
          </w:tcPr>
          <w:p w:rsidR="00A0339E" w:rsidRPr="00941B24" w:rsidRDefault="00A0339E" w:rsidP="00BF5687">
            <w:pPr>
              <w:jc w:val="center"/>
              <w:rPr>
                <w:rFonts w:ascii="GHEA Grapalat" w:hAnsi="GHEA Grapalat" w:cs="Calibri"/>
                <w:color w:val="000000"/>
                <w:sz w:val="18"/>
                <w:szCs w:val="18"/>
              </w:rPr>
            </w:pPr>
            <w:r w:rsidRPr="00AA17CC">
              <w:rPr>
                <w:rFonts w:ascii="GHEA Grapalat" w:hAnsi="GHEA Grapalat" w:cs="Calibri"/>
                <w:color w:val="000000"/>
                <w:sz w:val="18"/>
                <w:szCs w:val="18"/>
              </w:rPr>
              <w:t>48.3</w:t>
            </w:r>
          </w:p>
        </w:tc>
        <w:tc>
          <w:tcPr>
            <w:tcW w:w="1349" w:type="dxa"/>
            <w:hideMark/>
          </w:tcPr>
          <w:p w:rsidR="00A0339E" w:rsidRPr="00941B24" w:rsidRDefault="00A0339E" w:rsidP="00BF5687">
            <w:pPr>
              <w:jc w:val="center"/>
              <w:rPr>
                <w:rFonts w:ascii="GHEA Grapalat" w:hAnsi="GHEA Grapalat" w:cs="Calibri"/>
                <w:color w:val="000000"/>
                <w:sz w:val="18"/>
                <w:szCs w:val="18"/>
              </w:rPr>
            </w:pPr>
            <w:r w:rsidRPr="00941B24">
              <w:rPr>
                <w:rFonts w:ascii="GHEA Grapalat" w:hAnsi="GHEA Grapalat" w:cs="Calibri"/>
                <w:color w:val="000000"/>
                <w:sz w:val="18"/>
                <w:szCs w:val="18"/>
              </w:rPr>
              <w:t>48.</w:t>
            </w:r>
            <w:r w:rsidRPr="00D74783">
              <w:rPr>
                <w:rFonts w:ascii="GHEA Grapalat" w:hAnsi="GHEA Grapalat" w:cs="Calibri"/>
                <w:color w:val="000000"/>
                <w:sz w:val="18"/>
                <w:szCs w:val="18"/>
              </w:rPr>
              <w:t>3</w:t>
            </w:r>
          </w:p>
        </w:tc>
      </w:tr>
    </w:tbl>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A0339E" w:rsidRDefault="00A0339E" w:rsidP="00A0339E">
      <w:pPr>
        <w:rPr>
          <w:rFonts w:ascii="GHEA Grapalat" w:eastAsia="Times New Roman" w:hAnsi="GHEA Grapalat" w:cs="Times New Roman"/>
          <w:b/>
          <w:noProof/>
          <w:szCs w:val="20"/>
          <w:lang w:val="hy-AM"/>
        </w:rPr>
      </w:pPr>
    </w:p>
    <w:p w:rsidR="001F1A02" w:rsidRDefault="001F1A02"/>
    <w:sectPr w:rsidR="001F1A02" w:rsidSect="00550CEC">
      <w:footerReference w:type="default" r:id="rId6"/>
      <w:pgSz w:w="12240" w:h="15840"/>
      <w:pgMar w:top="1134" w:right="567" w:bottom="567" w:left="1134" w:header="720" w:footer="720" w:gutter="0"/>
      <w:pgNumType w:start="17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98E" w:rsidRDefault="006D398E" w:rsidP="00A0339E">
      <w:pPr>
        <w:spacing w:after="0" w:line="240" w:lineRule="auto"/>
      </w:pPr>
      <w:r>
        <w:separator/>
      </w:r>
    </w:p>
  </w:endnote>
  <w:endnote w:type="continuationSeparator" w:id="0">
    <w:p w:rsidR="006D398E" w:rsidRDefault="006D398E" w:rsidP="00A03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53E" w:rsidRPr="00F8753E" w:rsidRDefault="00F8753E" w:rsidP="00F8753E">
    <w:pPr>
      <w:pStyle w:val="Footer"/>
      <w:rPr>
        <w:rFonts w:ascii="GHEA Grapalat" w:hAnsi="GHEA Grapalat"/>
        <w:sz w:val="16"/>
        <w:lang w:val="x-none"/>
      </w:rPr>
    </w:pPr>
    <w:r w:rsidRPr="00F8753E">
      <w:rPr>
        <w:rFonts w:ascii="GHEA Grapalat" w:hAnsi="GHEA Grapalat"/>
        <w:sz w:val="16"/>
        <w:lang w:val="x-none"/>
      </w:rPr>
      <w:t>Հայաստանի Հանրապետության ֆինանսների նախարարություն</w:t>
    </w:r>
    <w:r w:rsidRPr="00F8753E">
      <w:rPr>
        <w:rFonts w:ascii="GHEA Grapalat" w:hAnsi="GHEA Grapalat"/>
        <w:sz w:val="16"/>
        <w:lang w:val="x-none"/>
      </w:rPr>
      <w:tab/>
    </w:r>
    <w:r>
      <w:rPr>
        <w:rFonts w:ascii="GHEA Grapalat" w:hAnsi="GHEA Grapalat"/>
        <w:sz w:val="16"/>
      </w:rPr>
      <w:t xml:space="preserve">               </w:t>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FILENAME </w:instrText>
    </w:r>
    <w:r w:rsidRPr="00F8753E">
      <w:rPr>
        <w:rFonts w:ascii="GHEA Grapalat" w:hAnsi="GHEA Grapalat"/>
        <w:sz w:val="16"/>
        <w:lang w:val="x-none"/>
      </w:rPr>
      <w:fldChar w:fldCharType="separate"/>
    </w:r>
    <w:r>
      <w:rPr>
        <w:rFonts w:ascii="GHEA Grapalat" w:hAnsi="GHEA Grapalat"/>
        <w:noProof/>
        <w:sz w:val="16"/>
        <w:lang w:val="x-none"/>
      </w:rPr>
      <w:t>12.Մակրոտնտեսական և հարկաբյուջետային ցուցանիշներ</w:t>
    </w:r>
    <w:r w:rsidRPr="00F8753E">
      <w:rPr>
        <w:rFonts w:ascii="GHEA Grapalat" w:hAnsi="GHEA Grapalat"/>
        <w:sz w:val="16"/>
      </w:rPr>
      <w:fldChar w:fldCharType="end"/>
    </w:r>
    <w:r w:rsidRPr="00F8753E">
      <w:rPr>
        <w:rFonts w:ascii="GHEA Grapalat" w:hAnsi="GHEA Grapalat"/>
        <w:sz w:val="16"/>
        <w:lang w:val="x-none"/>
      </w:rPr>
      <w:t xml:space="preserve"> </w:t>
    </w:r>
    <w:r w:rsidRPr="00F8753E">
      <w:rPr>
        <w:rFonts w:ascii="GHEA Grapalat" w:hAnsi="GHEA Grapalat"/>
        <w:sz w:val="16"/>
        <w:lang w:val="x-none"/>
      </w:rPr>
      <w:fldChar w:fldCharType="begin"/>
    </w:r>
    <w:r w:rsidRPr="00F8753E">
      <w:rPr>
        <w:rFonts w:ascii="GHEA Grapalat" w:hAnsi="GHEA Grapalat"/>
        <w:sz w:val="16"/>
        <w:lang w:val="x-none"/>
      </w:rPr>
      <w:instrText xml:space="preserve"> PAGE </w:instrText>
    </w:r>
    <w:r w:rsidRPr="00F8753E">
      <w:rPr>
        <w:rFonts w:ascii="GHEA Grapalat" w:hAnsi="GHEA Grapalat"/>
        <w:sz w:val="16"/>
        <w:lang w:val="x-none"/>
      </w:rPr>
      <w:fldChar w:fldCharType="separate"/>
    </w:r>
    <w:r w:rsidR="00473D29">
      <w:rPr>
        <w:rFonts w:ascii="GHEA Grapalat" w:hAnsi="GHEA Grapalat"/>
        <w:noProof/>
        <w:sz w:val="16"/>
        <w:lang w:val="x-none"/>
      </w:rPr>
      <w:t>173</w:t>
    </w:r>
    <w:r w:rsidRPr="00F8753E">
      <w:rPr>
        <w:rFonts w:ascii="GHEA Grapalat" w:hAnsi="GHEA Grapalat"/>
        <w:sz w:val="16"/>
      </w:rPr>
      <w:fldChar w:fldCharType="end"/>
    </w:r>
    <w:r w:rsidRPr="00F8753E">
      <w:rPr>
        <w:rFonts w:ascii="GHEA Grapalat" w:hAnsi="GHEA Grapalat"/>
        <w:sz w:val="16"/>
        <w:lang w:val="x-none"/>
      </w:rPr>
      <w:t xml:space="preserve"> էջ </w:t>
    </w:r>
  </w:p>
  <w:p w:rsidR="00F8753E" w:rsidRPr="00F8753E" w:rsidRDefault="00F8753E">
    <w:pPr>
      <w:pStyle w:val="Footer"/>
      <w:rPr>
        <w:rFonts w:ascii="GHEA Grapalat" w:hAnsi="GHEA Grapalat"/>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98E" w:rsidRDefault="006D398E" w:rsidP="00A0339E">
      <w:pPr>
        <w:spacing w:after="0" w:line="240" w:lineRule="auto"/>
      </w:pPr>
      <w:r>
        <w:separator/>
      </w:r>
    </w:p>
  </w:footnote>
  <w:footnote w:type="continuationSeparator" w:id="0">
    <w:p w:rsidR="006D398E" w:rsidRDefault="006D398E" w:rsidP="00A0339E">
      <w:pPr>
        <w:spacing w:after="0" w:line="240" w:lineRule="auto"/>
      </w:pPr>
      <w:r>
        <w:continuationSeparator/>
      </w:r>
    </w:p>
  </w:footnote>
  <w:footnote w:id="1">
    <w:p w:rsidR="00A0339E" w:rsidRPr="00F8753E" w:rsidRDefault="00A0339E" w:rsidP="00F8753E">
      <w:pPr>
        <w:pStyle w:val="FootnoteText"/>
        <w:jc w:val="both"/>
        <w:rPr>
          <w:rFonts w:ascii="GHEA Grapalat" w:hAnsi="GHEA Grapalat"/>
          <w:sz w:val="18"/>
          <w:szCs w:val="16"/>
        </w:rPr>
      </w:pPr>
      <w:r w:rsidRPr="00F8753E">
        <w:rPr>
          <w:rStyle w:val="FootnoteReference"/>
          <w:rFonts w:ascii="GHEA Grapalat" w:hAnsi="GHEA Grapalat"/>
          <w:sz w:val="18"/>
          <w:szCs w:val="16"/>
        </w:rPr>
        <w:footnoteRef/>
      </w:r>
      <w:r w:rsidRPr="00F8753E">
        <w:rPr>
          <w:rFonts w:ascii="GHEA Grapalat" w:hAnsi="GHEA Grapalat"/>
          <w:sz w:val="18"/>
          <w:szCs w:val="16"/>
        </w:rPr>
        <w:t xml:space="preserve"> Ցուցանիշն առկա չէ:</w:t>
      </w:r>
    </w:p>
  </w:footnote>
  <w:footnote w:id="2">
    <w:p w:rsidR="00A0339E" w:rsidRPr="00F8753E" w:rsidRDefault="00A0339E" w:rsidP="00F8753E">
      <w:pPr>
        <w:pStyle w:val="FootnoteText"/>
        <w:jc w:val="both"/>
        <w:rPr>
          <w:rFonts w:ascii="GHEA Grapalat" w:hAnsi="GHEA Grapalat"/>
          <w:sz w:val="18"/>
        </w:rPr>
      </w:pPr>
      <w:r w:rsidRPr="00F8753E">
        <w:rPr>
          <w:rStyle w:val="FootnoteReference"/>
          <w:rFonts w:ascii="GHEA Grapalat" w:hAnsi="GHEA Grapalat"/>
          <w:sz w:val="18"/>
          <w:szCs w:val="16"/>
        </w:rPr>
        <w:footnoteRef/>
      </w:r>
      <w:r w:rsidRPr="00F8753E">
        <w:rPr>
          <w:rFonts w:ascii="GHEA Grapalat" w:hAnsi="GHEA Grapalat"/>
          <w:sz w:val="18"/>
          <w:szCs w:val="16"/>
        </w:rPr>
        <w:t xml:space="preserve"> Մեկ շնչին ընկնող ՀՆԱ-ի կանխատեսումը կատարվել է հիմք ընդունելով տվյալ տարվա 2024թ. հունվարի 1-ի դրությամբ մշտական բնակչության թվաքանակը։</w:t>
      </w:r>
    </w:p>
  </w:footnote>
  <w:footnote w:id="3">
    <w:p w:rsidR="00A0339E" w:rsidRPr="00F8753E" w:rsidRDefault="00A0339E" w:rsidP="00F8753E">
      <w:pPr>
        <w:pStyle w:val="FootnoteText"/>
        <w:jc w:val="both"/>
        <w:rPr>
          <w:rFonts w:ascii="GHEA Grapalat" w:hAnsi="GHEA Grapalat"/>
          <w:sz w:val="18"/>
          <w:szCs w:val="16"/>
        </w:rPr>
      </w:pPr>
      <w:r w:rsidRPr="00F8753E">
        <w:rPr>
          <w:rStyle w:val="FootnoteReference"/>
          <w:rFonts w:ascii="GHEA Grapalat" w:hAnsi="GHEA Grapalat"/>
          <w:sz w:val="18"/>
          <w:szCs w:val="16"/>
        </w:rPr>
        <w:footnoteRef/>
      </w:r>
      <w:r w:rsidRPr="00F8753E">
        <w:rPr>
          <w:rFonts w:ascii="GHEA Grapalat" w:hAnsi="GHEA Grapalat"/>
          <w:sz w:val="18"/>
          <w:szCs w:val="16"/>
        </w:rPr>
        <w:t>2020-2023թթ. եկամուտների և ծախսերի ցուցանիշներում ներառվել են հիպոտեկային վարկերի տոկոսագումարների դիմաց եկամտային հարկի վերադարձը:</w:t>
      </w:r>
    </w:p>
    <w:p w:rsidR="00A0339E" w:rsidRPr="00A67708" w:rsidRDefault="00A0339E" w:rsidP="00A0339E">
      <w:pPr>
        <w:pStyle w:val="FootnoteText"/>
        <w:rPr>
          <w:rFonts w:ascii="GHEA Grapalat" w:hAnsi="GHEA Grapalat"/>
          <w:sz w:val="16"/>
          <w:szCs w:val="16"/>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9E"/>
    <w:rsid w:val="001F1A02"/>
    <w:rsid w:val="00473D29"/>
    <w:rsid w:val="00550CEC"/>
    <w:rsid w:val="006D398E"/>
    <w:rsid w:val="00A0339E"/>
    <w:rsid w:val="00A83F83"/>
    <w:rsid w:val="00BE4EAC"/>
    <w:rsid w:val="00D96A78"/>
    <w:rsid w:val="00DB33FC"/>
    <w:rsid w:val="00F87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B790B6-1C4D-429B-8891-E58F3DF8A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3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1"/>
    <w:uiPriority w:val="99"/>
    <w:qFormat/>
    <w:rsid w:val="00A0339E"/>
    <w:pPr>
      <w:spacing w:after="0" w:line="240" w:lineRule="auto"/>
    </w:pPr>
    <w:rPr>
      <w:rFonts w:ascii="Times New Roman" w:eastAsia="Times New Roman" w:hAnsi="Times New Roman" w:cs="Times New Roman"/>
      <w:noProof/>
      <w:sz w:val="20"/>
      <w:szCs w:val="20"/>
      <w:lang w:val="hy-AM"/>
    </w:rPr>
  </w:style>
  <w:style w:type="character" w:customStyle="1" w:styleId="FootnoteTextChar">
    <w:name w:val="Footnote Text Char"/>
    <w:basedOn w:val="DefaultParagraphFont"/>
    <w:uiPriority w:val="99"/>
    <w:semiHidden/>
    <w:rsid w:val="00A0339E"/>
    <w:rPr>
      <w:sz w:val="20"/>
      <w:szCs w:val="20"/>
    </w:rPr>
  </w:style>
  <w:style w:type="character" w:customStyle="1" w:styleId="FootnoteTextChar1">
    <w:name w:val="Footnote Text Char1"/>
    <w:aliases w:val="fn Char1,ADB Char1,single space Char,footnote text Char Char,fn Char Char,ADB Char Char,single space Char Char Char,FOOTNOTES Char Char,FOOTNOTES Char Char Char Char,FOOTNOTES Char1,Footnote Text Char2 Char Char,f Char"/>
    <w:link w:val="FootnoteText"/>
    <w:uiPriority w:val="99"/>
    <w:locked/>
    <w:rsid w:val="00A0339E"/>
    <w:rPr>
      <w:rFonts w:ascii="Times New Roman" w:eastAsia="Times New Roman" w:hAnsi="Times New Roman" w:cs="Times New Roman"/>
      <w:noProof/>
      <w:sz w:val="20"/>
      <w:szCs w:val="20"/>
      <w:lang w:val="hy-AM"/>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rsid w:val="00A0339E"/>
    <w:rPr>
      <w:rFonts w:cs="Times New Roman"/>
      <w:vertAlign w:val="superscript"/>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A0339E"/>
    <w:pPr>
      <w:spacing w:line="240" w:lineRule="exact"/>
    </w:pPr>
    <w:rPr>
      <w:rFonts w:cs="Times New Roman"/>
      <w:vertAlign w:val="superscript"/>
    </w:rPr>
  </w:style>
  <w:style w:type="table" w:styleId="TableGrid">
    <w:name w:val="Table Grid"/>
    <w:basedOn w:val="TableNormal"/>
    <w:uiPriority w:val="39"/>
    <w:rsid w:val="00A83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75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753E"/>
  </w:style>
  <w:style w:type="paragraph" w:styleId="Footer">
    <w:name w:val="footer"/>
    <w:basedOn w:val="Normal"/>
    <w:link w:val="FooterChar"/>
    <w:uiPriority w:val="99"/>
    <w:unhideWhenUsed/>
    <w:rsid w:val="00F875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7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304</Words>
  <Characters>1735</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Zargaryan</dc:creator>
  <cp:keywords/>
  <dc:description/>
  <cp:lastModifiedBy>Emma Ghaytanjyan</cp:lastModifiedBy>
  <cp:revision>6</cp:revision>
  <dcterms:created xsi:type="dcterms:W3CDTF">2025-04-09T08:39:00Z</dcterms:created>
  <dcterms:modified xsi:type="dcterms:W3CDTF">2025-06-18T08:09:00Z</dcterms:modified>
</cp:coreProperties>
</file>